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DC87" w14:textId="77777777" w:rsidR="009165BF" w:rsidRDefault="009165BF" w:rsidP="009165BF">
      <w:bookmarkStart w:id="0" w:name="Qualified"/>
      <w:r w:rsidRPr="009165BF">
        <w:t xml:space="preserve">Have you seen the Required Records Document Description?  </w:t>
      </w:r>
    </w:p>
    <w:p w14:paraId="53C74B82" w14:textId="17464059" w:rsidR="009165BF" w:rsidRPr="009165BF" w:rsidRDefault="009165BF" w:rsidP="009165BF">
      <w:r w:rsidRPr="009165BF">
        <w:t>If not, start with:</w:t>
      </w:r>
      <w:r>
        <w:t xml:space="preserve"> </w:t>
      </w:r>
      <w:hyperlink r:id="rId8" w:history="1">
        <w:r w:rsidRPr="009165BF">
          <w:rPr>
            <w:rStyle w:val="Hyperlink"/>
            <w:color w:val="BD3939"/>
            <w:bdr w:val="none" w:sz="0" w:space="0" w:color="auto" w:frame="1"/>
            <w:shd w:val="clear" w:color="auto" w:fill="FFFFFF"/>
          </w:rPr>
          <w:t>Records Required by the FSMA Produce Safety Rule</w:t>
        </w:r>
      </w:hyperlink>
    </w:p>
    <w:p w14:paraId="27212F92" w14:textId="6DF35726" w:rsidR="009165BF" w:rsidRPr="009165BF" w:rsidRDefault="009165BF" w:rsidP="009165BF">
      <w:pPr>
        <w:rPr>
          <w:sz w:val="18"/>
          <w:szCs w:val="18"/>
        </w:rPr>
      </w:pPr>
      <w:r w:rsidRPr="009165BF">
        <w:rPr>
          <w:sz w:val="18"/>
          <w:szCs w:val="18"/>
        </w:rPr>
        <w:t>(</w:t>
      </w:r>
      <w:r w:rsidR="004A783C" w:rsidRPr="004A783C">
        <w:rPr>
          <w:sz w:val="18"/>
          <w:szCs w:val="18"/>
        </w:rPr>
        <w:t>https://resources.producesafetyalliance.cornell.edu/documents/Records-Required-by-the-FSMA-PSR.pdf</w:t>
      </w:r>
      <w:r w:rsidRPr="009165BF">
        <w:rPr>
          <w:sz w:val="18"/>
          <w:szCs w:val="18"/>
        </w:rPr>
        <w:t>)</w:t>
      </w:r>
    </w:p>
    <w:p w14:paraId="67019CC9" w14:textId="77777777" w:rsidR="009165BF" w:rsidRDefault="009165BF" w:rsidP="00FC2E90">
      <w:pPr>
        <w:jc w:val="center"/>
        <w:rPr>
          <w:rFonts w:ascii="Arial" w:hAnsi="Arial" w:cs="Arial"/>
          <w:b/>
          <w:sz w:val="36"/>
          <w:szCs w:val="36"/>
        </w:rPr>
      </w:pPr>
    </w:p>
    <w:p w14:paraId="5165026F" w14:textId="77777777" w:rsidR="009165BF" w:rsidRDefault="009165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1CC829BC" w14:textId="77777777" w:rsidR="002333CE" w:rsidRPr="00AD063C" w:rsidRDefault="002333CE" w:rsidP="002333CE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1" w:name="Training"/>
      <w:bookmarkEnd w:id="0"/>
      <w:r w:rsidRPr="00D22C14">
        <w:rPr>
          <w:rFonts w:ascii="Arial" w:hAnsi="Arial" w:cs="Arial"/>
          <w:b/>
          <w:bCs/>
          <w:sz w:val="36"/>
          <w:szCs w:val="36"/>
        </w:rPr>
        <w:lastRenderedPageBreak/>
        <w:t xml:space="preserve">Qualified Exemption Review </w:t>
      </w:r>
      <w:r w:rsidRPr="00D22C14">
        <w:rPr>
          <w:rFonts w:ascii="Arial" w:hAnsi="Arial" w:cs="Arial"/>
          <w:b/>
          <w:bCs/>
          <w:i/>
          <w:iCs/>
          <w:sz w:val="36"/>
          <w:szCs w:val="36"/>
        </w:rPr>
        <w:t>Template</w:t>
      </w:r>
    </w:p>
    <w:p w14:paraId="45F5DD6D" w14:textId="77777777" w:rsidR="002333CE" w:rsidRDefault="002333CE" w:rsidP="002333CE">
      <w:pPr>
        <w:jc w:val="center"/>
        <w:rPr>
          <w:rFonts w:ascii="Arial" w:hAnsi="Arial" w:cs="Arial"/>
          <w:b/>
          <w:sz w:val="36"/>
          <w:szCs w:val="36"/>
        </w:rPr>
      </w:pPr>
    </w:p>
    <w:p w14:paraId="043C670F" w14:textId="54E52FE6" w:rsidR="002333CE" w:rsidRDefault="002333CE" w:rsidP="00965036">
      <w:pPr>
        <w:tabs>
          <w:tab w:val="left" w:leader="underscore" w:pos="1062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>
        <w:rPr>
          <w:rFonts w:ascii="Arial" w:hAnsi="Arial" w:cs="Arial"/>
          <w:b/>
          <w:color w:val="000000"/>
        </w:rPr>
        <w:t xml:space="preserve"> </w:t>
      </w:r>
      <w:r w:rsidRPr="00E01736">
        <w:rPr>
          <w:rFonts w:ascii="Arial" w:hAnsi="Arial" w:cs="Arial"/>
          <w:color w:val="000000"/>
        </w:rPr>
        <w:t>__________________________________</w:t>
      </w: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Pr="00A81253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</w:t>
      </w:r>
    </w:p>
    <w:p w14:paraId="776B5D92" w14:textId="77777777" w:rsidR="00A51777" w:rsidRPr="00A81253" w:rsidRDefault="00A51777" w:rsidP="00965036">
      <w:pPr>
        <w:tabs>
          <w:tab w:val="left" w:leader="underscore" w:pos="1062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</w:rPr>
      </w:pPr>
    </w:p>
    <w:p w14:paraId="1C4A505E" w14:textId="77777777" w:rsidR="002333CE" w:rsidRDefault="002333CE" w:rsidP="002333CE">
      <w:pPr>
        <w:rPr>
          <w:rFonts w:ascii="Arial" w:hAnsi="Arial" w:cs="Arial"/>
        </w:rPr>
      </w:pPr>
    </w:p>
    <w:p w14:paraId="69F9D62D" w14:textId="77777777" w:rsidR="002333CE" w:rsidRPr="000D41DB" w:rsidRDefault="002333CE" w:rsidP="002333CE">
      <w:pPr>
        <w:rPr>
          <w:rFonts w:ascii="Arial" w:hAnsi="Arial" w:cs="Arial"/>
        </w:rPr>
      </w:pPr>
      <w:r w:rsidRPr="00D22C14">
        <w:rPr>
          <w:rFonts w:ascii="Arial" w:hAnsi="Arial" w:cs="Arial"/>
          <w:b/>
          <w:bCs/>
        </w:rPr>
        <w:t>Total food</w:t>
      </w:r>
      <w:r>
        <w:rPr>
          <w:rFonts w:ascii="Arial" w:hAnsi="Arial" w:cs="Arial"/>
        </w:rPr>
        <w:t xml:space="preserve"> </w:t>
      </w:r>
      <w:r w:rsidRPr="00D22C14">
        <w:rPr>
          <w:rFonts w:ascii="Arial" w:hAnsi="Arial" w:cs="Arial"/>
          <w:b/>
          <w:bCs/>
        </w:rPr>
        <w:t xml:space="preserve">sales </w:t>
      </w:r>
      <w:r w:rsidRPr="000D41DB">
        <w:rPr>
          <w:rFonts w:ascii="Arial" w:hAnsi="Arial" w:cs="Arial"/>
        </w:rPr>
        <w:t>(</w:t>
      </w:r>
      <w:r>
        <w:rPr>
          <w:rFonts w:ascii="Arial" w:hAnsi="Arial" w:cs="Arial"/>
        </w:rPr>
        <w:t>in addition to produce, these sales</w:t>
      </w:r>
      <w:r w:rsidRPr="000D41DB">
        <w:rPr>
          <w:rFonts w:ascii="Arial" w:hAnsi="Arial" w:cs="Arial"/>
        </w:rPr>
        <w:t xml:space="preserve"> include </w:t>
      </w:r>
      <w:r>
        <w:rPr>
          <w:rFonts w:ascii="Arial" w:hAnsi="Arial" w:cs="Arial"/>
        </w:rPr>
        <w:t xml:space="preserve">all other </w:t>
      </w:r>
      <w:r w:rsidRPr="000D41DB">
        <w:rPr>
          <w:rFonts w:ascii="Arial" w:hAnsi="Arial" w:cs="Arial"/>
        </w:rPr>
        <w:t>food for humans</w:t>
      </w:r>
      <w:r>
        <w:rPr>
          <w:rFonts w:ascii="Arial" w:hAnsi="Arial" w:cs="Arial"/>
        </w:rPr>
        <w:t xml:space="preserve">, feed for </w:t>
      </w:r>
      <w:r w:rsidRPr="000D41DB">
        <w:rPr>
          <w:rFonts w:ascii="Arial" w:hAnsi="Arial" w:cs="Arial"/>
        </w:rPr>
        <w:t xml:space="preserve">animals, </w:t>
      </w:r>
      <w:r>
        <w:rPr>
          <w:rFonts w:ascii="Arial" w:hAnsi="Arial" w:cs="Arial"/>
        </w:rPr>
        <w:t>and</w:t>
      </w:r>
      <w:r w:rsidRPr="000D41DB">
        <w:rPr>
          <w:rFonts w:ascii="Arial" w:hAnsi="Arial" w:cs="Arial"/>
        </w:rPr>
        <w:t xml:space="preserve"> sales of live food animals)</w:t>
      </w:r>
    </w:p>
    <w:p w14:paraId="309A66BF" w14:textId="77777777" w:rsidR="002333CE" w:rsidRDefault="002333CE" w:rsidP="002333CE">
      <w:pPr>
        <w:rPr>
          <w:rFonts w:ascii="Arial" w:hAnsi="Arial" w:cs="Arial"/>
        </w:rPr>
      </w:pPr>
    </w:p>
    <w:p w14:paraId="2E648488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>Year 1</w:t>
      </w:r>
      <w:r>
        <w:rPr>
          <w:rFonts w:ascii="Arial" w:hAnsi="Arial" w:cs="Arial"/>
        </w:rPr>
        <w:tab/>
        <w:t xml:space="preserve"> (Sales year: 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14:paraId="613D1265" w14:textId="77777777" w:rsidR="002333CE" w:rsidRDefault="002333CE" w:rsidP="002333CE">
      <w:pPr>
        <w:rPr>
          <w:rFonts w:ascii="Arial" w:hAnsi="Arial" w:cs="Arial"/>
        </w:rPr>
      </w:pPr>
      <w:r w:rsidRPr="0026006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A51D0F" wp14:editId="33588BBC">
                <wp:simplePos x="0" y="0"/>
                <wp:positionH relativeFrom="column">
                  <wp:posOffset>5607050</wp:posOffset>
                </wp:positionH>
                <wp:positionV relativeFrom="paragraph">
                  <wp:posOffset>129540</wp:posOffset>
                </wp:positionV>
                <wp:extent cx="1111250" cy="679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FEEC" w14:textId="77777777" w:rsidR="002333CE" w:rsidRDefault="002333CE" w:rsidP="002333CE">
                            <w:pPr>
                              <w:jc w:val="center"/>
                            </w:pPr>
                            <w:r w:rsidRPr="00260067">
                              <w:rPr>
                                <w:b/>
                              </w:rPr>
                              <w:t>A</w:t>
                            </w:r>
                            <w:r w:rsidRPr="00260067">
                              <w:t xml:space="preserve"> must be smaller than </w:t>
                            </w:r>
                            <w:r w:rsidRPr="00260067">
                              <w:rPr>
                                <w:b/>
                              </w:rPr>
                              <w:t>B</w:t>
                            </w:r>
                            <w:r w:rsidRPr="00A81045">
                              <w:t xml:space="preserve"> for </w:t>
                            </w:r>
                            <w:proofErr w:type="gramStart"/>
                            <w:r w:rsidRPr="00A81045">
                              <w:t>eligibility</w:t>
                            </w:r>
                            <w:proofErr w:type="gramEnd"/>
                          </w:p>
                          <w:p w14:paraId="65336871" w14:textId="77777777" w:rsidR="002333CE" w:rsidRDefault="002333CE" w:rsidP="002333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3AA68C" w14:textId="77777777" w:rsidR="002333CE" w:rsidRDefault="002333CE" w:rsidP="00233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1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5pt;margin-top:10.2pt;width:87.5pt;height:5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">
                <v:textbox>
                  <w:txbxContent>
                    <w:p w14:paraId="2E8FFEEC" w14:textId="77777777" w:rsidR="002333CE" w:rsidRDefault="002333CE" w:rsidP="002333CE">
                      <w:pPr>
                        <w:jc w:val="center"/>
                      </w:pPr>
                      <w:r w:rsidRPr="00260067">
                        <w:rPr>
                          <w:b/>
                        </w:rPr>
                        <w:t>A</w:t>
                      </w:r>
                      <w:r w:rsidRPr="00260067">
                        <w:t xml:space="preserve"> must be smaller than </w:t>
                      </w:r>
                      <w:r w:rsidRPr="00260067">
                        <w:rPr>
                          <w:b/>
                        </w:rPr>
                        <w:t>B</w:t>
                      </w:r>
                      <w:r w:rsidRPr="00A81045">
                        <w:t xml:space="preserve"> for </w:t>
                      </w:r>
                      <w:proofErr w:type="gramStart"/>
                      <w:r w:rsidRPr="00A81045">
                        <w:t>eligibility</w:t>
                      </w:r>
                      <w:proofErr w:type="gramEnd"/>
                    </w:p>
                    <w:p w14:paraId="65336871" w14:textId="77777777" w:rsidR="002333CE" w:rsidRDefault="002333CE" w:rsidP="002333CE">
                      <w:pPr>
                        <w:jc w:val="center"/>
                        <w:rPr>
                          <w:b/>
                        </w:rPr>
                      </w:pPr>
                    </w:p>
                    <w:p w14:paraId="003AA68C" w14:textId="77777777" w:rsidR="002333CE" w:rsidRDefault="002333CE" w:rsidP="002333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Year 2</w:t>
      </w:r>
      <w:r>
        <w:rPr>
          <w:rFonts w:ascii="Arial" w:hAnsi="Arial" w:cs="Arial"/>
        </w:rPr>
        <w:tab/>
        <w:t xml:space="preserve"> (Sales year: 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14:paraId="7EF7A758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>Year 3</w:t>
      </w:r>
      <w:r>
        <w:rPr>
          <w:rFonts w:ascii="Arial" w:hAnsi="Arial" w:cs="Arial"/>
        </w:rPr>
        <w:tab/>
        <w:t xml:space="preserve"> (Sales year: __________)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$____________________</w:t>
      </w:r>
    </w:p>
    <w:p w14:paraId="7DDBE86E" w14:textId="77777777" w:rsidR="002333CE" w:rsidRDefault="002333CE" w:rsidP="002333CE">
      <w:pPr>
        <w:rPr>
          <w:rFonts w:ascii="Arial" w:hAnsi="Arial" w:cs="Arial"/>
        </w:rPr>
      </w:pPr>
    </w:p>
    <w:p w14:paraId="7870C1C3" w14:textId="77777777" w:rsidR="002333CE" w:rsidRDefault="002333CE" w:rsidP="002333CE">
      <w:pPr>
        <w:rPr>
          <w:rFonts w:ascii="Arial" w:hAnsi="Arial" w:cs="Arial"/>
        </w:rPr>
      </w:pPr>
      <w:r w:rsidRPr="00AD063C">
        <w:rPr>
          <w:rFonts w:ascii="Arial" w:hAnsi="Arial" w:cs="Arial"/>
          <w:b/>
        </w:rPr>
        <w:t>Average</w:t>
      </w:r>
      <w:r>
        <w:rPr>
          <w:rFonts w:ascii="Arial" w:hAnsi="Arial" w:cs="Arial"/>
        </w:rPr>
        <w:t xml:space="preserve"> total food sales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</w:rPr>
        <w:t xml:space="preserve">A </w:t>
      </w:r>
    </w:p>
    <w:p w14:paraId="18C65525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>Inflation adjusted</w:t>
      </w:r>
      <w:r w:rsidRPr="00E0173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threshold for (range)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  <w:bCs/>
        </w:rPr>
        <w:t>B</w:t>
      </w:r>
    </w:p>
    <w:p w14:paraId="0BBD374C" w14:textId="6DB14776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</w:t>
      </w:r>
      <w:r w:rsidRPr="00E01736">
        <w:rPr>
          <w:rFonts w:ascii="Arial" w:hAnsi="Arial" w:cs="Arial"/>
          <w:i/>
          <w:sz w:val="20"/>
          <w:szCs w:val="20"/>
        </w:rPr>
        <w:t>for example, B is $</w:t>
      </w:r>
      <w:r w:rsidR="00896B22" w:rsidRPr="00896B22">
        <w:rPr>
          <w:rFonts w:ascii="Arial" w:hAnsi="Arial" w:cs="Arial"/>
          <w:i/>
          <w:sz w:val="20"/>
          <w:szCs w:val="20"/>
        </w:rPr>
        <w:t>584,908</w:t>
      </w:r>
      <w:r w:rsidRPr="00E01736">
        <w:rPr>
          <w:rFonts w:ascii="Arial" w:hAnsi="Arial" w:cs="Arial"/>
          <w:i/>
          <w:sz w:val="20"/>
          <w:szCs w:val="20"/>
        </w:rPr>
        <w:t xml:space="preserve"> for 201</w:t>
      </w:r>
      <w:r w:rsidR="00896B22">
        <w:rPr>
          <w:rFonts w:ascii="Arial" w:hAnsi="Arial" w:cs="Arial"/>
          <w:i/>
          <w:sz w:val="20"/>
          <w:szCs w:val="20"/>
        </w:rPr>
        <w:t>9</w:t>
      </w:r>
      <w:r w:rsidRPr="00E01736">
        <w:rPr>
          <w:rFonts w:ascii="Arial" w:hAnsi="Arial" w:cs="Arial"/>
          <w:i/>
          <w:sz w:val="20"/>
          <w:szCs w:val="20"/>
        </w:rPr>
        <w:t>-20</w:t>
      </w:r>
      <w:r w:rsidR="00896B22">
        <w:rPr>
          <w:rFonts w:ascii="Arial" w:hAnsi="Arial" w:cs="Arial"/>
          <w:i/>
          <w:sz w:val="20"/>
          <w:szCs w:val="20"/>
        </w:rPr>
        <w:t>21</w:t>
      </w:r>
      <w:r>
        <w:rPr>
          <w:rFonts w:ascii="Arial" w:hAnsi="Arial" w:cs="Arial"/>
          <w:i/>
          <w:sz w:val="20"/>
          <w:szCs w:val="20"/>
        </w:rPr>
        <w:t>)</w:t>
      </w:r>
    </w:p>
    <w:p w14:paraId="74FF23B1" w14:textId="77777777" w:rsidR="002333CE" w:rsidRDefault="002333CE" w:rsidP="002333CE">
      <w:pPr>
        <w:rPr>
          <w:rFonts w:ascii="Arial" w:hAnsi="Arial" w:cs="Arial"/>
          <w:b/>
        </w:rPr>
      </w:pPr>
    </w:p>
    <w:p w14:paraId="7B092945" w14:textId="77777777" w:rsidR="002333CE" w:rsidRDefault="002333CE" w:rsidP="002333CE">
      <w:pPr>
        <w:rPr>
          <w:rFonts w:ascii="Arial" w:hAnsi="Arial" w:cs="Arial"/>
        </w:rPr>
      </w:pPr>
      <w:r w:rsidRPr="00D22C14">
        <w:rPr>
          <w:rFonts w:ascii="Arial" w:hAnsi="Arial" w:cs="Arial"/>
          <w:b/>
          <w:bCs/>
        </w:rPr>
        <w:t>Sales to qualified end users</w:t>
      </w:r>
      <w:r>
        <w:rPr>
          <w:rFonts w:ascii="Arial" w:hAnsi="Arial" w:cs="Arial"/>
        </w:rPr>
        <w:t xml:space="preserve"> (QEUs) (e.g. consumers anywhere, or grocery stores and restaurants within 275 miles or within the same state or Indian reservation) </w:t>
      </w:r>
    </w:p>
    <w:p w14:paraId="29813288" w14:textId="77777777" w:rsidR="002333CE" w:rsidRDefault="002333CE" w:rsidP="002333CE">
      <w:pPr>
        <w:rPr>
          <w:rFonts w:ascii="Arial" w:hAnsi="Arial" w:cs="Arial"/>
        </w:rPr>
      </w:pPr>
    </w:p>
    <w:p w14:paraId="5C7C45A0" w14:textId="77777777" w:rsidR="002333CE" w:rsidRPr="003933A7" w:rsidRDefault="002333CE" w:rsidP="002333CE">
      <w:pPr>
        <w:rPr>
          <w:rFonts w:ascii="Arial" w:hAnsi="Arial" w:cs="Arial"/>
        </w:rPr>
      </w:pPr>
      <w:r w:rsidRPr="003933A7">
        <w:rPr>
          <w:rFonts w:ascii="Arial" w:hAnsi="Arial" w:cs="Arial"/>
        </w:rPr>
        <w:t>Year 1</w:t>
      </w:r>
      <w:r w:rsidRPr="003933A7">
        <w:rPr>
          <w:rFonts w:ascii="Arial" w:hAnsi="Arial" w:cs="Arial"/>
        </w:rPr>
        <w:tab/>
        <w:t xml:space="preserve"> (Sales year: __________)</w:t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  <w:t>$____________________</w:t>
      </w:r>
    </w:p>
    <w:p w14:paraId="2687EA23" w14:textId="77777777" w:rsidR="002333CE" w:rsidRPr="003933A7" w:rsidRDefault="002333CE" w:rsidP="002333CE">
      <w:pPr>
        <w:rPr>
          <w:rFonts w:ascii="Arial" w:hAnsi="Arial" w:cs="Arial"/>
        </w:rPr>
      </w:pPr>
      <w:r w:rsidRPr="003933A7">
        <w:rPr>
          <w:rFonts w:ascii="Arial" w:hAnsi="Arial" w:cs="Arial"/>
        </w:rPr>
        <w:t>Year 2</w:t>
      </w:r>
      <w:r w:rsidRPr="003933A7">
        <w:rPr>
          <w:rFonts w:ascii="Arial" w:hAnsi="Arial" w:cs="Arial"/>
        </w:rPr>
        <w:tab/>
        <w:t xml:space="preserve"> (Sales year: __________)</w:t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  <w:t>$____________________</w:t>
      </w:r>
    </w:p>
    <w:p w14:paraId="472E007B" w14:textId="77777777" w:rsidR="002333CE" w:rsidRDefault="002333CE" w:rsidP="002333CE">
      <w:pPr>
        <w:rPr>
          <w:rFonts w:ascii="Arial" w:hAnsi="Arial" w:cs="Arial"/>
        </w:rPr>
      </w:pPr>
      <w:r w:rsidRPr="003933A7">
        <w:rPr>
          <w:rFonts w:ascii="Arial" w:hAnsi="Arial" w:cs="Arial"/>
        </w:rPr>
        <w:t>Year 3</w:t>
      </w:r>
      <w:r w:rsidRPr="003933A7">
        <w:rPr>
          <w:rFonts w:ascii="Arial" w:hAnsi="Arial" w:cs="Arial"/>
        </w:rPr>
        <w:tab/>
        <w:t xml:space="preserve"> (Sales year: __________)</w:t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</w:r>
      <w:r w:rsidRPr="003933A7">
        <w:rPr>
          <w:rFonts w:ascii="Arial" w:hAnsi="Arial" w:cs="Arial"/>
        </w:rPr>
        <w:tab/>
        <w:t>$____________________</w:t>
      </w:r>
    </w:p>
    <w:p w14:paraId="4AD53843" w14:textId="77777777" w:rsidR="002333CE" w:rsidRDefault="002333CE" w:rsidP="002333CE">
      <w:pPr>
        <w:rPr>
          <w:rFonts w:ascii="Arial" w:hAnsi="Arial" w:cs="Arial"/>
        </w:rPr>
      </w:pPr>
    </w:p>
    <w:p w14:paraId="70DC4A6A" w14:textId="77777777" w:rsidR="002333CE" w:rsidRPr="003933A7" w:rsidRDefault="002333CE" w:rsidP="002333CE">
      <w:pPr>
        <w:rPr>
          <w:rFonts w:ascii="Arial" w:hAnsi="Arial" w:cs="Arial"/>
        </w:rPr>
      </w:pPr>
      <w:r w:rsidRPr="00AD063C">
        <w:rPr>
          <w:rFonts w:ascii="Arial" w:hAnsi="Arial" w:cs="Arial"/>
          <w:b/>
        </w:rPr>
        <w:t>Average</w:t>
      </w:r>
      <w:r w:rsidRPr="003933A7">
        <w:rPr>
          <w:rFonts w:ascii="Arial" w:hAnsi="Arial" w:cs="Arial"/>
        </w:rPr>
        <w:t xml:space="preserve"> food sales</w:t>
      </w:r>
      <w:r>
        <w:rPr>
          <w:rFonts w:ascii="Arial" w:hAnsi="Arial" w:cs="Arial"/>
        </w:rPr>
        <w:t xml:space="preserve"> to QEUs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</w:rPr>
        <w:t>C</w:t>
      </w:r>
    </w:p>
    <w:p w14:paraId="4E1FA9CF" w14:textId="77777777" w:rsidR="002333CE" w:rsidRDefault="002333CE" w:rsidP="002333CE">
      <w:pPr>
        <w:rPr>
          <w:rFonts w:ascii="Arial" w:hAnsi="Arial" w:cs="Arial"/>
        </w:rPr>
      </w:pPr>
    </w:p>
    <w:p w14:paraId="2FC25A38" w14:textId="77777777" w:rsidR="002333CE" w:rsidRDefault="002333CE" w:rsidP="002333CE">
      <w:pPr>
        <w:rPr>
          <w:rFonts w:ascii="Arial" w:hAnsi="Arial" w:cs="Arial"/>
          <w:b/>
        </w:rPr>
      </w:pPr>
    </w:p>
    <w:p w14:paraId="4E0BDF06" w14:textId="77777777" w:rsidR="002333CE" w:rsidRPr="00E01736" w:rsidRDefault="002333CE" w:rsidP="002333CE">
      <w:pPr>
        <w:rPr>
          <w:rFonts w:ascii="Arial" w:hAnsi="Arial" w:cs="Arial"/>
          <w:bCs/>
        </w:rPr>
      </w:pPr>
      <w:r w:rsidRPr="0026006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6F5897B" wp14:editId="74A819E2">
                <wp:simplePos x="0" y="0"/>
                <wp:positionH relativeFrom="column">
                  <wp:posOffset>5607050</wp:posOffset>
                </wp:positionH>
                <wp:positionV relativeFrom="paragraph">
                  <wp:posOffset>126365</wp:posOffset>
                </wp:positionV>
                <wp:extent cx="1085850" cy="62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2E4B" w14:textId="77777777" w:rsidR="002333CE" w:rsidRPr="00A81045" w:rsidRDefault="002333CE" w:rsidP="002333C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must be larger</w:t>
                            </w:r>
                            <w:r w:rsidRPr="00260067">
                              <w:t xml:space="preserve"> than </w:t>
                            </w:r>
                            <w:r>
                              <w:rPr>
                                <w:b/>
                              </w:rPr>
                              <w:t xml:space="preserve">D </w:t>
                            </w:r>
                            <w:r>
                              <w:t>for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897B" id="_x0000_s1027" type="#_x0000_t202" style="position:absolute;margin-left:441.5pt;margin-top:9.95pt;width:85.5pt;height:4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">
                <v:textbox>
                  <w:txbxContent>
                    <w:p w14:paraId="4C622E4B" w14:textId="77777777" w:rsidR="002333CE" w:rsidRPr="00A81045" w:rsidRDefault="002333CE" w:rsidP="002333CE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t xml:space="preserve"> must be larger</w:t>
                      </w:r>
                      <w:r w:rsidRPr="00260067">
                        <w:t xml:space="preserve"> than </w:t>
                      </w:r>
                      <w:r>
                        <w:rPr>
                          <w:b/>
                        </w:rPr>
                        <w:t xml:space="preserve">D </w:t>
                      </w:r>
                      <w:r>
                        <w:t>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C14">
        <w:rPr>
          <w:rFonts w:ascii="Arial" w:hAnsi="Arial" w:cs="Arial"/>
          <w:b/>
          <w:bCs/>
        </w:rPr>
        <w:t>Sales to non-QEUs</w:t>
      </w:r>
      <w:r>
        <w:rPr>
          <w:rFonts w:ascii="Arial" w:hAnsi="Arial" w:cs="Arial"/>
          <w:b/>
          <w:bCs/>
        </w:rPr>
        <w:t xml:space="preserve"> </w:t>
      </w:r>
      <w:r w:rsidRPr="00E01736">
        <w:rPr>
          <w:rFonts w:ascii="Arial" w:hAnsi="Arial" w:cs="Arial"/>
          <w:bCs/>
        </w:rPr>
        <w:t xml:space="preserve">(e.g. </w:t>
      </w:r>
      <w:r>
        <w:rPr>
          <w:rFonts w:ascii="Arial" w:hAnsi="Arial" w:cs="Arial"/>
          <w:bCs/>
        </w:rPr>
        <w:t>wholesale buyers)</w:t>
      </w:r>
    </w:p>
    <w:p w14:paraId="3877CA5D" w14:textId="77777777" w:rsidR="002333CE" w:rsidRDefault="002333CE" w:rsidP="002333CE">
      <w:pPr>
        <w:rPr>
          <w:rFonts w:ascii="Arial" w:hAnsi="Arial" w:cs="Arial"/>
        </w:rPr>
      </w:pPr>
    </w:p>
    <w:p w14:paraId="669B1BD0" w14:textId="77777777" w:rsidR="002333CE" w:rsidRPr="00124E4B" w:rsidRDefault="002333CE" w:rsidP="002333CE">
      <w:pPr>
        <w:rPr>
          <w:rFonts w:ascii="Arial" w:hAnsi="Arial" w:cs="Arial"/>
        </w:rPr>
      </w:pPr>
      <w:r w:rsidRPr="00124E4B">
        <w:rPr>
          <w:rFonts w:ascii="Arial" w:hAnsi="Arial" w:cs="Arial"/>
        </w:rPr>
        <w:t>Year 1</w:t>
      </w:r>
      <w:r w:rsidRPr="00124E4B">
        <w:rPr>
          <w:rFonts w:ascii="Arial" w:hAnsi="Arial" w:cs="Arial"/>
        </w:rPr>
        <w:tab/>
        <w:t xml:space="preserve"> (Sales year: __________)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>$____________________</w:t>
      </w:r>
    </w:p>
    <w:p w14:paraId="6786E615" w14:textId="77777777" w:rsidR="002333CE" w:rsidRPr="00124E4B" w:rsidRDefault="002333CE" w:rsidP="002333CE">
      <w:pPr>
        <w:rPr>
          <w:rFonts w:ascii="Arial" w:hAnsi="Arial" w:cs="Arial"/>
        </w:rPr>
      </w:pPr>
      <w:r w:rsidRPr="00124E4B">
        <w:rPr>
          <w:rFonts w:ascii="Arial" w:hAnsi="Arial" w:cs="Arial"/>
        </w:rPr>
        <w:t>Year 2</w:t>
      </w:r>
      <w:r w:rsidRPr="00124E4B">
        <w:rPr>
          <w:rFonts w:ascii="Arial" w:hAnsi="Arial" w:cs="Arial"/>
        </w:rPr>
        <w:tab/>
        <w:t xml:space="preserve"> (Sales year: __________)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>$____________________</w:t>
      </w:r>
    </w:p>
    <w:p w14:paraId="3D35A692" w14:textId="77777777" w:rsidR="002333CE" w:rsidRPr="00124E4B" w:rsidRDefault="002333CE" w:rsidP="002333CE">
      <w:pPr>
        <w:rPr>
          <w:rFonts w:ascii="Arial" w:hAnsi="Arial" w:cs="Arial"/>
        </w:rPr>
      </w:pPr>
      <w:r w:rsidRPr="00124E4B">
        <w:rPr>
          <w:rFonts w:ascii="Arial" w:hAnsi="Arial" w:cs="Arial"/>
        </w:rPr>
        <w:t>Year 3</w:t>
      </w:r>
      <w:r w:rsidRPr="00124E4B">
        <w:rPr>
          <w:rFonts w:ascii="Arial" w:hAnsi="Arial" w:cs="Arial"/>
        </w:rPr>
        <w:tab/>
        <w:t xml:space="preserve"> (Sales year: __________)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>$____________________</w:t>
      </w:r>
    </w:p>
    <w:p w14:paraId="4E43FAF1" w14:textId="77777777" w:rsidR="002333CE" w:rsidRPr="00124E4B" w:rsidRDefault="002333CE" w:rsidP="002333CE">
      <w:pPr>
        <w:rPr>
          <w:rFonts w:ascii="Arial" w:hAnsi="Arial" w:cs="Arial"/>
        </w:rPr>
      </w:pPr>
    </w:p>
    <w:p w14:paraId="20FEC978" w14:textId="77777777" w:rsidR="002333CE" w:rsidRDefault="002333CE" w:rsidP="002333CE">
      <w:pPr>
        <w:rPr>
          <w:rFonts w:ascii="Arial" w:hAnsi="Arial" w:cs="Arial"/>
        </w:rPr>
      </w:pPr>
      <w:r w:rsidRPr="00AD063C">
        <w:rPr>
          <w:rFonts w:ascii="Arial" w:hAnsi="Arial" w:cs="Arial"/>
          <w:b/>
        </w:rPr>
        <w:t>Average</w:t>
      </w:r>
      <w:r w:rsidRPr="00124E4B">
        <w:rPr>
          <w:rFonts w:ascii="Arial" w:hAnsi="Arial" w:cs="Arial"/>
        </w:rPr>
        <w:t xml:space="preserve"> food sales to </w:t>
      </w:r>
      <w:r>
        <w:rPr>
          <w:rFonts w:ascii="Arial" w:hAnsi="Arial" w:cs="Arial"/>
        </w:rPr>
        <w:t>non-</w:t>
      </w:r>
      <w:r w:rsidRPr="00124E4B">
        <w:rPr>
          <w:rFonts w:ascii="Arial" w:hAnsi="Arial" w:cs="Arial"/>
        </w:rPr>
        <w:t>QEUs</w:t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</w:r>
      <w:r w:rsidRPr="00124E4B">
        <w:rPr>
          <w:rFonts w:ascii="Arial" w:hAnsi="Arial" w:cs="Arial"/>
        </w:rPr>
        <w:tab/>
        <w:t xml:space="preserve">$____________________ </w:t>
      </w:r>
      <w:r w:rsidRPr="00AD063C">
        <w:rPr>
          <w:rFonts w:ascii="Arial" w:hAnsi="Arial" w:cs="Arial"/>
          <w:b/>
        </w:rPr>
        <w:t>D</w:t>
      </w:r>
    </w:p>
    <w:p w14:paraId="6983B2DE" w14:textId="77777777" w:rsidR="002333CE" w:rsidRDefault="002333CE" w:rsidP="002333CE">
      <w:pPr>
        <w:rPr>
          <w:rFonts w:ascii="Arial" w:hAnsi="Arial" w:cs="Arial"/>
        </w:rPr>
      </w:pPr>
    </w:p>
    <w:p w14:paraId="7C71EA47" w14:textId="77777777" w:rsidR="002333CE" w:rsidRPr="009B7A9F" w:rsidRDefault="002333CE" w:rsidP="002333CE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Based on this information, this farm meets the criteria for a qualified exemption.</w:t>
      </w:r>
    </w:p>
    <w:p w14:paraId="39359AC2" w14:textId="77777777" w:rsidR="002333CE" w:rsidRPr="00EC42D0" w:rsidRDefault="002333CE" w:rsidP="002333CE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Reviewed</w:t>
      </w:r>
      <w:r>
        <w:rPr>
          <w:rFonts w:ascii="Arial" w:hAnsi="Arial" w:cs="Arial"/>
          <w:b/>
          <w:color w:val="000000"/>
        </w:rPr>
        <w:t xml:space="preserve"> by</w:t>
      </w:r>
      <w:r w:rsidRPr="0061087C">
        <w:rPr>
          <w:rFonts w:ascii="Arial" w:hAnsi="Arial" w:cs="Arial"/>
          <w:b/>
          <w:color w:val="000000"/>
        </w:rPr>
        <w:t>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Title:</w:t>
      </w:r>
      <w:r w:rsidRPr="0061087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Date</w:t>
      </w:r>
      <w:r w:rsidRPr="00EC42D0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</w:t>
      </w:r>
      <w:r w:rsidRPr="00EC42D0">
        <w:rPr>
          <w:rFonts w:ascii="Arial" w:hAnsi="Arial" w:cs="Arial"/>
          <w:color w:val="000000"/>
        </w:rPr>
        <w:t>__</w:t>
      </w:r>
    </w:p>
    <w:p w14:paraId="587ECCC8" w14:textId="77777777" w:rsidR="002333CE" w:rsidRDefault="002333CE" w:rsidP="00233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Sales receipts must also be retained to support this record. </w:t>
      </w:r>
    </w:p>
    <w:p w14:paraId="23D86047" w14:textId="459D7AE0" w:rsidR="00A20569" w:rsidRDefault="002333CE" w:rsidP="00A20569"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5EA03" wp14:editId="481F591E">
                <wp:simplePos x="0" y="0"/>
                <wp:positionH relativeFrom="column">
                  <wp:posOffset>-31750</wp:posOffset>
                </wp:positionH>
                <wp:positionV relativeFrom="paragraph">
                  <wp:posOffset>659765</wp:posOffset>
                </wp:positionV>
                <wp:extent cx="6972300" cy="349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5DA6" w14:textId="77777777" w:rsidR="002333CE" w:rsidRDefault="002333CE" w:rsidP="002333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112.7(b) Confidential Record</w:t>
                            </w:r>
                          </w:p>
                          <w:p w14:paraId="65347B0D" w14:textId="77777777" w:rsidR="002333CE" w:rsidRDefault="002333CE" w:rsidP="00233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EA03" id="Text Box 1" o:spid="_x0000_s1028" type="#_x0000_t202" style="position:absolute;margin-left:-2.5pt;margin-top:51.95pt;width:549pt;height:27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" filled="f" stroked="f">
                <v:textbox>
                  <w:txbxContent>
                    <w:p w14:paraId="4CAB5DA6" w14:textId="77777777" w:rsidR="002333CE" w:rsidRDefault="002333CE" w:rsidP="002333C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112.7(b) Confidential Record</w:t>
                      </w:r>
                    </w:p>
                    <w:p w14:paraId="65347B0D" w14:textId="77777777" w:rsidR="002333CE" w:rsidRDefault="002333CE" w:rsidP="002333C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 w:rsidRPr="00E0173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FDA updates the inflation adjusted value (B) yearly: </w:t>
      </w:r>
      <w:r w:rsidR="0015745C">
        <w:rPr>
          <w:rFonts w:ascii="Arial" w:hAnsi="Arial" w:cs="Arial"/>
        </w:rPr>
        <w:br/>
        <w:t xml:space="preserve">  </w:t>
      </w:r>
      <w:hyperlink r:id="rId9" w:history="1">
        <w:r w:rsidR="0015745C" w:rsidRPr="0015745C">
          <w:rPr>
            <w:rStyle w:val="Hyperlink"/>
            <w:rFonts w:ascii="Arial" w:hAnsi="Arial" w:cs="Arial"/>
          </w:rPr>
          <w:t>https://www.fda.gov/food/food-safety-modernization-act-fsma/fsma-inflation-adjusted-cut-offs</w:t>
        </w:r>
      </w:hyperlink>
    </w:p>
    <w:p w14:paraId="457FBEB6" w14:textId="77777777" w:rsidR="00A20569" w:rsidRDefault="00A20569">
      <w:pPr>
        <w:spacing w:after="160" w:line="259" w:lineRule="auto"/>
      </w:pPr>
      <w:r>
        <w:br w:type="page"/>
      </w:r>
    </w:p>
    <w:p w14:paraId="6C0FC10F" w14:textId="0E0D007C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0836C990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</w:t>
      </w:r>
      <w:r w:rsidR="00A20569">
        <w:rPr>
          <w:rFonts w:ascii="Arial" w:hAnsi="Arial" w:cs="Arial"/>
          <w:color w:val="000000"/>
        </w:rPr>
        <w:t xml:space="preserve"> 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04EF4DE1" w14:textId="77777777" w:rsidR="005709E5" w:rsidRDefault="0061087C" w:rsidP="00AC3C63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4B6F3920" w:rsidR="0061087C" w:rsidRPr="0061087C" w:rsidRDefault="00F25FC1" w:rsidP="00AC3C63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CDC2FB" wp14:editId="3F331129">
                <wp:simplePos x="0" y="0"/>
                <wp:positionH relativeFrom="column">
                  <wp:posOffset>-457200</wp:posOffset>
                </wp:positionH>
                <wp:positionV relativeFrom="paragraph">
                  <wp:posOffset>631409</wp:posOffset>
                </wp:positionV>
                <wp:extent cx="7772400" cy="7600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9165BF" w:rsidRDefault="009165BF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20B116BE" w14:textId="44C2281A" w:rsidR="009165BF" w:rsidRPr="0061087C" w:rsidRDefault="009165BF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C2FB" id="_x0000_s1029" type="#_x0000_t202" style="position:absolute;left:0;text-align:left;margin-left:-36pt;margin-top:49.7pt;width:612pt;height:5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" filled="f" stroked="f">
                <v:textbox>
                  <w:txbxContent>
                    <w:p w14:paraId="349BDD44" w14:textId="48868585" w:rsidR="009165BF" w:rsidRDefault="009165BF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20B116BE" w14:textId="44C2281A" w:rsidR="009165BF" w:rsidRPr="0061087C" w:rsidRDefault="009165BF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S.K. Amundson, 2014 www.gaps.cornell.edu</w:t>
                      </w:r>
                    </w:p>
                    <w:p w14:paraId="0A9241F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F419A">
          <w:footerReference w:type="default" r:id="rId10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</w:p>
    <w:p w14:paraId="7E7C7D3B" w14:textId="77777777" w:rsidR="004A783C" w:rsidRDefault="004A783C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System"/>
    </w:p>
    <w:p w14:paraId="6E546FC4" w14:textId="78B5CFEF" w:rsidR="004A783C" w:rsidRPr="004A783C" w:rsidRDefault="004A783C" w:rsidP="004A783C">
      <w:pPr>
        <w:spacing w:after="160" w:line="259" w:lineRule="auto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4A783C">
        <w:rPr>
          <w:rFonts w:ascii="Calibri" w:eastAsia="Calibri" w:hAnsi="Calibri" w:cs="Calibri"/>
          <w:b/>
          <w:bCs/>
          <w:sz w:val="36"/>
          <w:szCs w:val="36"/>
        </w:rPr>
        <w:t xml:space="preserve">Agricultural Water System Inspection Record </w:t>
      </w:r>
      <w:r w:rsidRPr="004A783C">
        <w:rPr>
          <w:rFonts w:ascii="Calibri" w:eastAsia="Calibri" w:hAnsi="Calibri" w:cs="Calibri"/>
          <w:b/>
          <w:bCs/>
          <w:i/>
          <w:iCs/>
          <w:sz w:val="36"/>
          <w:szCs w:val="36"/>
        </w:rPr>
        <w:t>Template</w:t>
      </w:r>
      <w:r w:rsidR="005E6C32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(1 of 2)</w:t>
      </w:r>
    </w:p>
    <w:p w14:paraId="3850A718" w14:textId="0044D224" w:rsidR="004A783C" w:rsidRDefault="005E6C32" w:rsidP="004A783C">
      <w:pPr>
        <w:spacing w:after="160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5E6C32">
        <w:rPr>
          <w:rFonts w:ascii="Calibri" w:eastAsia="Calibri" w:hAnsi="Calibri" w:cs="Calibri"/>
          <w:b/>
          <w:bCs/>
          <w:i/>
          <w:iCs/>
          <w:sz w:val="36"/>
          <w:szCs w:val="36"/>
        </w:rPr>
        <w:t>§§</w:t>
      </w: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</w:t>
      </w:r>
      <w:r w:rsidR="004A783C" w:rsidRPr="004A783C">
        <w:rPr>
          <w:rFonts w:ascii="Calibri" w:eastAsia="Calibri" w:hAnsi="Calibri" w:cs="Calibri"/>
          <w:b/>
          <w:bCs/>
          <w:i/>
          <w:iCs/>
          <w:sz w:val="36"/>
          <w:szCs w:val="36"/>
        </w:rPr>
        <w:t>112.42(a</w:t>
      </w:r>
      <w:proofErr w:type="gramStart"/>
      <w:r w:rsidR="004A783C" w:rsidRPr="004A783C">
        <w:rPr>
          <w:rFonts w:ascii="Calibri" w:eastAsia="Calibri" w:hAnsi="Calibri" w:cs="Calibri"/>
          <w:b/>
          <w:bCs/>
          <w:i/>
          <w:iCs/>
          <w:sz w:val="36"/>
          <w:szCs w:val="36"/>
        </w:rPr>
        <w:t>)(</w:t>
      </w:r>
      <w:proofErr w:type="gramEnd"/>
      <w:r w:rsidR="004A783C" w:rsidRPr="004A783C">
        <w:rPr>
          <w:rFonts w:ascii="Calibri" w:eastAsia="Calibri" w:hAnsi="Calibri" w:cs="Calibri"/>
          <w:b/>
          <w:bCs/>
          <w:i/>
          <w:iCs/>
          <w:sz w:val="36"/>
          <w:szCs w:val="36"/>
        </w:rPr>
        <w:t>1-5) Requirements Relating to Agricultural Water Source or System</w:t>
      </w:r>
    </w:p>
    <w:p w14:paraId="4398440A" w14:textId="77777777" w:rsidR="00ED6C60" w:rsidRPr="004A783C" w:rsidRDefault="00ED6C60" w:rsidP="004A783C">
      <w:pPr>
        <w:spacing w:after="160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</w:p>
    <w:p w14:paraId="092704FC" w14:textId="77777777" w:rsidR="004A783C" w:rsidRPr="004A783C" w:rsidRDefault="004A783C" w:rsidP="00ED6C60">
      <w:pPr>
        <w:tabs>
          <w:tab w:val="left" w:leader="underscore" w:pos="10620"/>
        </w:tabs>
        <w:autoSpaceDE w:val="0"/>
        <w:autoSpaceDN w:val="0"/>
        <w:adjustRightInd w:val="0"/>
        <w:spacing w:after="160" w:line="259" w:lineRule="auto"/>
        <w:ind w:left="720"/>
        <w:textAlignment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A783C">
        <w:rPr>
          <w:rFonts w:ascii="Calibri" w:eastAsia="Calibri" w:hAnsi="Calibri" w:cs="Calibri"/>
          <w:b/>
          <w:color w:val="000000"/>
          <w:sz w:val="22"/>
          <w:szCs w:val="22"/>
        </w:rPr>
        <w:t xml:space="preserve">Name and address of farm: </w:t>
      </w:r>
      <w:r w:rsidRPr="004A783C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</w:t>
      </w:r>
    </w:p>
    <w:p w14:paraId="38F6F30A" w14:textId="77777777" w:rsidR="004A783C" w:rsidRPr="004A783C" w:rsidRDefault="004A783C" w:rsidP="00ED6C60">
      <w:pPr>
        <w:tabs>
          <w:tab w:val="left" w:leader="underscore" w:pos="10620"/>
        </w:tabs>
        <w:autoSpaceDE w:val="0"/>
        <w:autoSpaceDN w:val="0"/>
        <w:adjustRightInd w:val="0"/>
        <w:spacing w:after="160" w:line="259" w:lineRule="auto"/>
        <w:ind w:left="720"/>
        <w:textAlignment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A783C">
        <w:rPr>
          <w:rFonts w:ascii="Calibri" w:eastAsia="Calibri" w:hAnsi="Calibri" w:cs="Calibri"/>
          <w:b/>
          <w:color w:val="000000"/>
          <w:sz w:val="22"/>
          <w:szCs w:val="22"/>
        </w:rPr>
        <w:t xml:space="preserve">Date and time of inspection: </w:t>
      </w:r>
      <w:r w:rsidRPr="004A783C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 </w:t>
      </w:r>
      <w:r w:rsidRPr="004A783C">
        <w:rPr>
          <w:rFonts w:ascii="Calibri" w:eastAsia="Calibri" w:hAnsi="Calibri" w:cs="Calibri"/>
          <w:b/>
          <w:bCs/>
          <w:color w:val="000000"/>
          <w:sz w:val="22"/>
          <w:szCs w:val="22"/>
        </w:rPr>
        <w:t>Name and Initials:</w:t>
      </w:r>
      <w:r w:rsidRPr="004A783C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</w:t>
      </w:r>
    </w:p>
    <w:tbl>
      <w:tblPr>
        <w:tblStyle w:val="TableGrid"/>
        <w:tblW w:w="12955" w:type="dxa"/>
        <w:tblInd w:w="720" w:type="dxa"/>
        <w:tblLook w:val="04A0" w:firstRow="1" w:lastRow="0" w:firstColumn="1" w:lastColumn="0" w:noHBand="0" w:noVBand="1"/>
      </w:tblPr>
      <w:tblGrid>
        <w:gridCol w:w="1357"/>
        <w:gridCol w:w="4218"/>
        <w:gridCol w:w="1829"/>
        <w:gridCol w:w="1681"/>
        <w:gridCol w:w="3870"/>
      </w:tblGrid>
      <w:tr w:rsidR="004A783C" w:rsidRPr="004A783C" w14:paraId="2EAF2C5C" w14:textId="77777777" w:rsidTr="00ED6C60">
        <w:trPr>
          <w:trHeight w:val="503"/>
        </w:trPr>
        <w:tc>
          <w:tcPr>
            <w:tcW w:w="1357" w:type="dxa"/>
          </w:tcPr>
          <w:p w14:paraId="74D6A903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4A783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Water source ID</w:t>
            </w:r>
          </w:p>
        </w:tc>
        <w:tc>
          <w:tcPr>
            <w:tcW w:w="4218" w:type="dxa"/>
          </w:tcPr>
          <w:p w14:paraId="6A1EC4E2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General description of water source</w:t>
            </w:r>
          </w:p>
        </w:tc>
        <w:tc>
          <w:tcPr>
            <w:tcW w:w="1829" w:type="dxa"/>
          </w:tcPr>
          <w:p w14:paraId="3974086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4A783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Nature of the source (e.g., ground, surface)</w:t>
            </w:r>
          </w:p>
        </w:tc>
        <w:tc>
          <w:tcPr>
            <w:tcW w:w="1681" w:type="dxa"/>
          </w:tcPr>
          <w:p w14:paraId="33739D14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4A783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Extent of control over water source</w:t>
            </w:r>
          </w:p>
        </w:tc>
        <w:tc>
          <w:tcPr>
            <w:tcW w:w="3870" w:type="dxa"/>
          </w:tcPr>
          <w:p w14:paraId="755DE88C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A783C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Describe the extent of your control over the water. If water source is not under your full control, explain why. </w:t>
            </w:r>
          </w:p>
        </w:tc>
      </w:tr>
      <w:tr w:rsidR="004A783C" w:rsidRPr="004A783C" w14:paraId="0B2E2603" w14:textId="77777777" w:rsidTr="00ED6C60">
        <w:tc>
          <w:tcPr>
            <w:tcW w:w="1357" w:type="dxa"/>
          </w:tcPr>
          <w:p w14:paraId="114595AC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Pond #1</w:t>
            </w:r>
          </w:p>
        </w:tc>
        <w:tc>
          <w:tcPr>
            <w:tcW w:w="4218" w:type="dxa"/>
          </w:tcPr>
          <w:p w14:paraId="358BAF91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½ acre spring-fed pond, northwest of house</w:t>
            </w:r>
          </w:p>
        </w:tc>
        <w:tc>
          <w:tcPr>
            <w:tcW w:w="1829" w:type="dxa"/>
          </w:tcPr>
          <w:p w14:paraId="4ADB1D79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Surface</w:t>
            </w:r>
          </w:p>
        </w:tc>
        <w:tc>
          <w:tcPr>
            <w:tcW w:w="1681" w:type="dxa"/>
          </w:tcPr>
          <w:p w14:paraId="530695F4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Partial control</w:t>
            </w:r>
          </w:p>
        </w:tc>
        <w:tc>
          <w:tcPr>
            <w:tcW w:w="3870" w:type="dxa"/>
          </w:tcPr>
          <w:p w14:paraId="3EB39A2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Runoff from property to the northwest of farm property flows to pond</w:t>
            </w:r>
          </w:p>
        </w:tc>
      </w:tr>
      <w:tr w:rsidR="004A783C" w:rsidRPr="004A783C" w14:paraId="4F35F86C" w14:textId="77777777" w:rsidTr="00ED6C60">
        <w:tc>
          <w:tcPr>
            <w:tcW w:w="1357" w:type="dxa"/>
          </w:tcPr>
          <w:p w14:paraId="0474F206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57574BF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60C8F70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AE7A38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79B587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83C" w:rsidRPr="004A783C" w14:paraId="00A49286" w14:textId="77777777" w:rsidTr="00ED6C60">
        <w:tc>
          <w:tcPr>
            <w:tcW w:w="1357" w:type="dxa"/>
          </w:tcPr>
          <w:p w14:paraId="64883527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586C04E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4305667D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139AF50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D076B19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83C" w:rsidRPr="004A783C" w14:paraId="6150E425" w14:textId="77777777" w:rsidTr="00ED6C60">
        <w:tc>
          <w:tcPr>
            <w:tcW w:w="1357" w:type="dxa"/>
          </w:tcPr>
          <w:p w14:paraId="4495DC7F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4438C85B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16B36A8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91C9E94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9FC5B8B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83C" w:rsidRPr="004A783C" w14:paraId="6EE2EDE9" w14:textId="77777777" w:rsidTr="00ED6C60">
        <w:trPr>
          <w:trHeight w:val="323"/>
        </w:trPr>
        <w:tc>
          <w:tcPr>
            <w:tcW w:w="1357" w:type="dxa"/>
          </w:tcPr>
          <w:p w14:paraId="774D5AFF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6DA8D6A1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</w:tcPr>
          <w:p w14:paraId="013ED135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1EC9553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C297E66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CE0234" w14:textId="77777777" w:rsidR="004A783C" w:rsidRPr="004A783C" w:rsidRDefault="004A783C" w:rsidP="004A783C">
      <w:pPr>
        <w:tabs>
          <w:tab w:val="left" w:leader="underscore" w:pos="10620"/>
        </w:tabs>
        <w:autoSpaceDE w:val="0"/>
        <w:autoSpaceDN w:val="0"/>
        <w:adjustRightInd w:val="0"/>
        <w:spacing w:after="160" w:line="259" w:lineRule="auto"/>
        <w:textAlignment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2955" w:type="dxa"/>
        <w:tblInd w:w="720" w:type="dxa"/>
        <w:tblLook w:val="04A0" w:firstRow="1" w:lastRow="0" w:firstColumn="1" w:lastColumn="0" w:noHBand="0" w:noVBand="1"/>
      </w:tblPr>
      <w:tblGrid>
        <w:gridCol w:w="1361"/>
        <w:gridCol w:w="2324"/>
        <w:gridCol w:w="3600"/>
        <w:gridCol w:w="2790"/>
        <w:gridCol w:w="2880"/>
      </w:tblGrid>
      <w:tr w:rsidR="004A783C" w:rsidRPr="004A783C" w14:paraId="056C77F3" w14:textId="77777777" w:rsidTr="00ED6C60">
        <w:trPr>
          <w:trHeight w:val="503"/>
        </w:trPr>
        <w:tc>
          <w:tcPr>
            <w:tcW w:w="1361" w:type="dxa"/>
          </w:tcPr>
          <w:p w14:paraId="0437306E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Water source ID</w:t>
            </w:r>
          </w:p>
        </w:tc>
        <w:tc>
          <w:tcPr>
            <w:tcW w:w="2324" w:type="dxa"/>
          </w:tcPr>
          <w:p w14:paraId="54498D87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4A783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Degree of protection from hazards</w:t>
            </w:r>
          </w:p>
        </w:tc>
        <w:tc>
          <w:tcPr>
            <w:tcW w:w="3600" w:type="dxa"/>
          </w:tcPr>
          <w:p w14:paraId="24C75C45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4A783C">
              <w:rPr>
                <w:rFonts w:ascii="Calibri" w:eastAsia="Calibri" w:hAnsi="Calibri"/>
                <w:b/>
                <w:bCs/>
                <w:sz w:val="22"/>
                <w:szCs w:val="22"/>
              </w:rPr>
              <w:t>Describe the degree of protection for this water source</w:t>
            </w:r>
          </w:p>
        </w:tc>
        <w:tc>
          <w:tcPr>
            <w:tcW w:w="2790" w:type="dxa"/>
          </w:tcPr>
          <w:p w14:paraId="0F2B8FF2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4A783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Describe potential concerns from adjacent and nearby land uses</w:t>
            </w:r>
          </w:p>
        </w:tc>
        <w:tc>
          <w:tcPr>
            <w:tcW w:w="2880" w:type="dxa"/>
          </w:tcPr>
          <w:p w14:paraId="153DF854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4A783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Describe any prior uses of the water that may introduce hazards</w:t>
            </w:r>
          </w:p>
        </w:tc>
      </w:tr>
      <w:tr w:rsidR="004A783C" w:rsidRPr="004A783C" w14:paraId="72BCE74E" w14:textId="77777777" w:rsidTr="00ED6C60">
        <w:tc>
          <w:tcPr>
            <w:tcW w:w="1361" w:type="dxa"/>
          </w:tcPr>
          <w:p w14:paraId="2D42590E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Pond #1</w:t>
            </w:r>
          </w:p>
        </w:tc>
        <w:tc>
          <w:tcPr>
            <w:tcW w:w="2324" w:type="dxa"/>
          </w:tcPr>
          <w:p w14:paraId="655F3544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Mostly protected</w:t>
            </w:r>
          </w:p>
        </w:tc>
        <w:tc>
          <w:tcPr>
            <w:tcW w:w="3600" w:type="dxa"/>
          </w:tcPr>
          <w:p w14:paraId="108B60F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Spring fed, only a little fill from runoff. No exclusion to prevent wildlife access to pond.</w:t>
            </w:r>
          </w:p>
        </w:tc>
        <w:tc>
          <w:tcPr>
            <w:tcW w:w="2790" w:type="dxa"/>
          </w:tcPr>
          <w:p w14:paraId="4E14002E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Property to the northwest of farm property is used as a horse grazing pasture</w:t>
            </w:r>
          </w:p>
        </w:tc>
        <w:tc>
          <w:tcPr>
            <w:tcW w:w="2880" w:type="dxa"/>
          </w:tcPr>
          <w:p w14:paraId="7057C8BD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A783C">
              <w:rPr>
                <w:rFonts w:ascii="Calibri" w:eastAsia="Calibri" w:hAnsi="Calibri" w:cs="Calibri"/>
                <w:i/>
                <w:sz w:val="22"/>
                <w:szCs w:val="22"/>
              </w:rPr>
              <w:t>No prior users of the water</w:t>
            </w:r>
          </w:p>
        </w:tc>
      </w:tr>
      <w:tr w:rsidR="004A783C" w:rsidRPr="004A783C" w14:paraId="6767E6C0" w14:textId="77777777" w:rsidTr="00ED6C60">
        <w:tc>
          <w:tcPr>
            <w:tcW w:w="1361" w:type="dxa"/>
          </w:tcPr>
          <w:p w14:paraId="540283B6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7F83B800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B36E4DD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3F6DEB6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0CA994D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83C" w:rsidRPr="004A783C" w14:paraId="64AA6F55" w14:textId="77777777" w:rsidTr="00ED6C60">
        <w:tc>
          <w:tcPr>
            <w:tcW w:w="1361" w:type="dxa"/>
          </w:tcPr>
          <w:p w14:paraId="180C5468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2C0EC88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E3016CC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5E76096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871111E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83C" w:rsidRPr="004A783C" w14:paraId="515EA369" w14:textId="77777777" w:rsidTr="00ED6C60">
        <w:tc>
          <w:tcPr>
            <w:tcW w:w="1361" w:type="dxa"/>
          </w:tcPr>
          <w:p w14:paraId="797DFBFF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713969F5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2A2D3AA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B9EFDBE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D794BD3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783C" w:rsidRPr="004A783C" w14:paraId="75E62A27" w14:textId="77777777" w:rsidTr="00ED6C60">
        <w:tc>
          <w:tcPr>
            <w:tcW w:w="1361" w:type="dxa"/>
          </w:tcPr>
          <w:p w14:paraId="36AFD11B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</w:tcPr>
          <w:p w14:paraId="11F5CA1C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D574AB9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8DA57AD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B6251BB" w14:textId="77777777" w:rsidR="004A783C" w:rsidRPr="004A783C" w:rsidRDefault="004A783C" w:rsidP="004A783C">
            <w:pPr>
              <w:tabs>
                <w:tab w:val="left" w:leader="underscore" w:pos="10620"/>
              </w:tabs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4658FB0" w14:textId="77777777" w:rsidR="00ED6C60" w:rsidRDefault="00ED6C60" w:rsidP="00ED6C60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7403A717" w14:textId="77777777" w:rsidR="00ED6C60" w:rsidRDefault="00ED6C60" w:rsidP="00ED6C60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14:paraId="374C4AB5" w14:textId="17460392" w:rsidR="00ED6C60" w:rsidRPr="001766E2" w:rsidRDefault="00ED6C60" w:rsidP="00ED6C60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 w:rsidRPr="00951A1A">
        <w:rPr>
          <w:rFonts w:ascii="Arial" w:eastAsia="Calibri" w:hAnsi="Arial" w:cs="Arial"/>
          <w:b/>
          <w:color w:val="000000"/>
          <w:sz w:val="23"/>
          <w:szCs w:val="23"/>
        </w:rPr>
        <w:t xml:space="preserve">FSMA PSR reference </w:t>
      </w:r>
      <w:r w:rsidRPr="00951A1A">
        <w:rPr>
          <w:rFonts w:ascii="Arial" w:eastAsia="Calibri" w:hAnsi="Arial" w:cs="Arial"/>
          <w:b/>
          <w:color w:val="000000"/>
        </w:rPr>
        <w:t>§ 112.50(b)(</w:t>
      </w:r>
      <w:r>
        <w:rPr>
          <w:rFonts w:ascii="Arial" w:eastAsia="Calibri" w:hAnsi="Arial" w:cs="Arial"/>
          <w:b/>
          <w:color w:val="000000"/>
        </w:rPr>
        <w:t>1</w:t>
      </w:r>
      <w:r w:rsidRPr="00951A1A">
        <w:rPr>
          <w:rFonts w:ascii="Arial" w:eastAsia="Calibri" w:hAnsi="Arial" w:cs="Arial"/>
          <w:b/>
          <w:color w:val="000000"/>
        </w:rPr>
        <w:t>)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Confidential Record</w:t>
      </w:r>
    </w:p>
    <w:p w14:paraId="3E7DAB19" w14:textId="3B99282C" w:rsidR="00ED6C60" w:rsidRPr="00ED6C60" w:rsidRDefault="004A783C" w:rsidP="00ED6C60">
      <w:pPr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ED6C60" w:rsidRPr="00ED6C60">
        <w:rPr>
          <w:rFonts w:ascii="Calibri" w:eastAsia="Calibri" w:hAnsi="Calibri" w:cs="Calibri"/>
          <w:b/>
          <w:bCs/>
          <w:sz w:val="36"/>
          <w:szCs w:val="36"/>
        </w:rPr>
        <w:lastRenderedPageBreak/>
        <w:t xml:space="preserve">Agricultural Water System Inspection Record </w:t>
      </w:r>
      <w:r w:rsidR="00ED6C60" w:rsidRPr="00ED6C60">
        <w:rPr>
          <w:rFonts w:ascii="Calibri" w:eastAsia="Calibri" w:hAnsi="Calibri" w:cs="Calibri"/>
          <w:b/>
          <w:bCs/>
          <w:i/>
          <w:iCs/>
          <w:sz w:val="36"/>
          <w:szCs w:val="36"/>
        </w:rPr>
        <w:t>Template</w:t>
      </w:r>
      <w:r w:rsidR="005E6C32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(2 of 2)</w:t>
      </w:r>
    </w:p>
    <w:p w14:paraId="7619BB5D" w14:textId="401F1B0D" w:rsidR="00ED6C60" w:rsidRPr="00ED6C60" w:rsidRDefault="005E6C32" w:rsidP="00ED6C60">
      <w:pPr>
        <w:spacing w:after="160" w:line="259" w:lineRule="auto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5E6C32">
        <w:rPr>
          <w:rFonts w:ascii="Calibri" w:eastAsia="Calibri" w:hAnsi="Calibri" w:cs="Calibri"/>
          <w:b/>
          <w:bCs/>
          <w:i/>
          <w:iCs/>
          <w:sz w:val="36"/>
          <w:szCs w:val="36"/>
        </w:rPr>
        <w:t>§</w:t>
      </w:r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</w:t>
      </w:r>
      <w:r w:rsidR="00ED6C60" w:rsidRPr="00ED6C60">
        <w:rPr>
          <w:rFonts w:ascii="Calibri" w:eastAsia="Calibri" w:hAnsi="Calibri" w:cs="Calibri"/>
          <w:b/>
          <w:bCs/>
          <w:i/>
          <w:iCs/>
          <w:sz w:val="36"/>
          <w:szCs w:val="36"/>
        </w:rPr>
        <w:t>112.50(b)(1) Findings of Annual Agricultural Water System Inspection</w:t>
      </w:r>
    </w:p>
    <w:p w14:paraId="5435E475" w14:textId="2D132676" w:rsidR="00ED6C60" w:rsidRDefault="00ED6C60" w:rsidP="00ED6C60">
      <w:pPr>
        <w:spacing w:after="160" w:line="259" w:lineRule="auto"/>
        <w:jc w:val="center"/>
        <w:rPr>
          <w:rFonts w:ascii="Calibri" w:eastAsia="Calibri" w:hAnsi="Calibri" w:cs="Calibri"/>
          <w:bCs/>
          <w:i/>
          <w:iCs/>
          <w:sz w:val="28"/>
          <w:szCs w:val="28"/>
        </w:rPr>
      </w:pPr>
      <w:r w:rsidRPr="00ED6C60">
        <w:rPr>
          <w:rFonts w:ascii="Calibri" w:eastAsia="Calibri" w:hAnsi="Calibri" w:cs="Calibri"/>
          <w:bCs/>
          <w:i/>
          <w:iCs/>
          <w:sz w:val="28"/>
          <w:szCs w:val="28"/>
        </w:rPr>
        <w:t xml:space="preserve">Also addresses </w:t>
      </w:r>
      <w:r w:rsidR="00A71936" w:rsidRPr="00A71936">
        <w:rPr>
          <w:rFonts w:ascii="Calibri" w:eastAsia="Calibri" w:hAnsi="Calibri" w:cs="Calibri"/>
          <w:bCs/>
          <w:i/>
          <w:iCs/>
          <w:sz w:val="28"/>
          <w:szCs w:val="28"/>
        </w:rPr>
        <w:t>§§</w:t>
      </w:r>
      <w:r w:rsidR="00A71936">
        <w:rPr>
          <w:rFonts w:ascii="Calibri" w:eastAsia="Calibri" w:hAnsi="Calibri" w:cs="Calibri"/>
          <w:bCs/>
          <w:i/>
          <w:iCs/>
          <w:sz w:val="28"/>
          <w:szCs w:val="28"/>
        </w:rPr>
        <w:t xml:space="preserve"> </w:t>
      </w:r>
      <w:r w:rsidRPr="00ED6C60">
        <w:rPr>
          <w:rFonts w:ascii="Calibri" w:eastAsia="Calibri" w:hAnsi="Calibri" w:cs="Calibri"/>
          <w:bCs/>
          <w:i/>
          <w:iCs/>
          <w:sz w:val="28"/>
          <w:szCs w:val="28"/>
        </w:rPr>
        <w:t>112.42(b-d) for routine monitoring (documentation not required)</w:t>
      </w:r>
    </w:p>
    <w:p w14:paraId="0228806B" w14:textId="77777777" w:rsidR="00ED6C60" w:rsidRPr="00ED6C60" w:rsidRDefault="00ED6C60" w:rsidP="00ED6C60">
      <w:pPr>
        <w:spacing w:after="160" w:line="259" w:lineRule="auto"/>
        <w:jc w:val="center"/>
        <w:rPr>
          <w:rFonts w:ascii="Calibri" w:eastAsia="Calibri" w:hAnsi="Calibri" w:cs="Calibri"/>
          <w:bCs/>
          <w:i/>
          <w:iCs/>
          <w:sz w:val="28"/>
          <w:szCs w:val="28"/>
        </w:rPr>
      </w:pPr>
    </w:p>
    <w:p w14:paraId="328A3824" w14:textId="77777777" w:rsidR="00ED6C60" w:rsidRPr="00ED6C60" w:rsidRDefault="00ED6C60" w:rsidP="00ED6C60">
      <w:pPr>
        <w:tabs>
          <w:tab w:val="left" w:leader="underscore" w:pos="10620"/>
        </w:tabs>
        <w:autoSpaceDE w:val="0"/>
        <w:autoSpaceDN w:val="0"/>
        <w:adjustRightInd w:val="0"/>
        <w:spacing w:after="160" w:line="259" w:lineRule="auto"/>
        <w:ind w:left="720"/>
        <w:textAlignment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ED6C60">
        <w:rPr>
          <w:rFonts w:ascii="Calibri" w:eastAsia="Calibri" w:hAnsi="Calibri" w:cs="Calibri"/>
          <w:b/>
          <w:color w:val="000000"/>
          <w:sz w:val="22"/>
          <w:szCs w:val="22"/>
        </w:rPr>
        <w:t xml:space="preserve">Name and address of farm: </w:t>
      </w:r>
      <w:r w:rsidRPr="00ED6C60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</w:t>
      </w:r>
    </w:p>
    <w:p w14:paraId="7B989C89" w14:textId="77777777" w:rsidR="00ED6C60" w:rsidRPr="00ED6C60" w:rsidRDefault="00ED6C60" w:rsidP="00ED6C60">
      <w:pPr>
        <w:tabs>
          <w:tab w:val="left" w:leader="underscore" w:pos="10620"/>
        </w:tabs>
        <w:autoSpaceDE w:val="0"/>
        <w:autoSpaceDN w:val="0"/>
        <w:adjustRightInd w:val="0"/>
        <w:spacing w:after="160" w:line="259" w:lineRule="auto"/>
        <w:ind w:left="720"/>
        <w:textAlignment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ED6C60">
        <w:rPr>
          <w:rFonts w:ascii="Calibri" w:eastAsia="Calibri" w:hAnsi="Calibri" w:cs="Calibri"/>
          <w:b/>
          <w:color w:val="000000"/>
          <w:sz w:val="22"/>
          <w:szCs w:val="22"/>
        </w:rPr>
        <w:t xml:space="preserve">Date and time of inspection: </w:t>
      </w:r>
      <w:r w:rsidRPr="00ED6C60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 </w:t>
      </w:r>
      <w:r w:rsidRPr="00ED6C60">
        <w:rPr>
          <w:rFonts w:ascii="Calibri" w:eastAsia="Calibri" w:hAnsi="Calibri" w:cs="Calibri"/>
          <w:b/>
          <w:bCs/>
          <w:color w:val="000000"/>
          <w:sz w:val="22"/>
          <w:szCs w:val="22"/>
        </w:rPr>
        <w:t>Name and Initials:</w:t>
      </w:r>
      <w:r w:rsidRPr="00ED6C60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</w:t>
      </w:r>
    </w:p>
    <w:tbl>
      <w:tblPr>
        <w:tblStyle w:val="TableGrid"/>
        <w:tblW w:w="0" w:type="auto"/>
        <w:tblInd w:w="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8"/>
        <w:gridCol w:w="1557"/>
        <w:gridCol w:w="2216"/>
        <w:gridCol w:w="3879"/>
        <w:gridCol w:w="2760"/>
        <w:gridCol w:w="1202"/>
      </w:tblGrid>
      <w:tr w:rsidR="00ED6C60" w:rsidRPr="00ED6C60" w14:paraId="7A24D825" w14:textId="77777777" w:rsidTr="00ED6C60">
        <w:trPr>
          <w:trHeight w:val="790"/>
        </w:trPr>
        <w:tc>
          <w:tcPr>
            <w:tcW w:w="2775" w:type="dxa"/>
            <w:gridSpan w:val="2"/>
            <w:vAlign w:val="center"/>
          </w:tcPr>
          <w:p w14:paraId="28BA1D58" w14:textId="77777777" w:rsidR="00ED6C60" w:rsidRPr="00ED6C60" w:rsidRDefault="00ED6C60" w:rsidP="00ED6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b/>
                <w:sz w:val="22"/>
                <w:szCs w:val="22"/>
              </w:rPr>
              <w:t>Date, time, and type of monitoring</w:t>
            </w:r>
          </w:p>
        </w:tc>
        <w:tc>
          <w:tcPr>
            <w:tcW w:w="2216" w:type="dxa"/>
            <w:vAlign w:val="center"/>
          </w:tcPr>
          <w:p w14:paraId="07049044" w14:textId="77777777" w:rsidR="00ED6C60" w:rsidRPr="00ED6C60" w:rsidRDefault="00ED6C60" w:rsidP="00ED6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b/>
                <w:sz w:val="22"/>
                <w:szCs w:val="22"/>
              </w:rPr>
              <w:t>Water Source and/or Distribution System</w:t>
            </w:r>
          </w:p>
        </w:tc>
        <w:tc>
          <w:tcPr>
            <w:tcW w:w="3879" w:type="dxa"/>
            <w:vAlign w:val="center"/>
          </w:tcPr>
          <w:p w14:paraId="551F2544" w14:textId="77777777" w:rsidR="00ED6C60" w:rsidRPr="00ED6C60" w:rsidRDefault="00ED6C60" w:rsidP="00ED6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b/>
                <w:sz w:val="22"/>
                <w:szCs w:val="22"/>
              </w:rPr>
              <w:t>Observations</w:t>
            </w:r>
          </w:p>
        </w:tc>
        <w:tc>
          <w:tcPr>
            <w:tcW w:w="2760" w:type="dxa"/>
            <w:vAlign w:val="center"/>
          </w:tcPr>
          <w:p w14:paraId="26E5941F" w14:textId="77777777" w:rsidR="00ED6C60" w:rsidRPr="00ED6C60" w:rsidRDefault="00ED6C60" w:rsidP="00ED6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b/>
                <w:sz w:val="22"/>
                <w:szCs w:val="22"/>
              </w:rPr>
              <w:t>Actions Taken</w:t>
            </w:r>
          </w:p>
        </w:tc>
        <w:tc>
          <w:tcPr>
            <w:tcW w:w="1202" w:type="dxa"/>
            <w:vAlign w:val="center"/>
          </w:tcPr>
          <w:p w14:paraId="50702AC0" w14:textId="77777777" w:rsidR="00ED6C60" w:rsidRPr="00ED6C60" w:rsidRDefault="00ED6C60" w:rsidP="00ED6C6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b/>
                <w:sz w:val="22"/>
                <w:szCs w:val="22"/>
              </w:rPr>
              <w:t>Initials</w:t>
            </w:r>
          </w:p>
        </w:tc>
      </w:tr>
      <w:tr w:rsidR="00ED6C60" w:rsidRPr="00ED6C60" w14:paraId="4190BCF2" w14:textId="77777777" w:rsidTr="00ED6C60">
        <w:trPr>
          <w:trHeight w:val="432"/>
        </w:trPr>
        <w:tc>
          <w:tcPr>
            <w:tcW w:w="1218" w:type="dxa"/>
            <w:vAlign w:val="center"/>
          </w:tcPr>
          <w:p w14:paraId="7284FFD2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Annual 5/20/24</w:t>
            </w:r>
          </w:p>
        </w:tc>
        <w:tc>
          <w:tcPr>
            <w:tcW w:w="1557" w:type="dxa"/>
            <w:vAlign w:val="center"/>
          </w:tcPr>
          <w:p w14:paraId="73570935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7:05 AM</w:t>
            </w:r>
          </w:p>
        </w:tc>
        <w:tc>
          <w:tcPr>
            <w:tcW w:w="2216" w:type="dxa"/>
            <w:vAlign w:val="center"/>
          </w:tcPr>
          <w:p w14:paraId="6D092213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Pond #1</w:t>
            </w:r>
          </w:p>
        </w:tc>
        <w:tc>
          <w:tcPr>
            <w:tcW w:w="3879" w:type="dxa"/>
            <w:vAlign w:val="center"/>
          </w:tcPr>
          <w:p w14:paraId="126D1B6E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Berm along northwest edge of pond shows signs of disrepair</w:t>
            </w:r>
          </w:p>
        </w:tc>
        <w:tc>
          <w:tcPr>
            <w:tcW w:w="2760" w:type="dxa"/>
            <w:vAlign w:val="center"/>
          </w:tcPr>
          <w:p w14:paraId="7EC20D6B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Berm reinforced with riprap and additional fill</w:t>
            </w:r>
          </w:p>
        </w:tc>
        <w:tc>
          <w:tcPr>
            <w:tcW w:w="1202" w:type="dxa"/>
            <w:vAlign w:val="center"/>
          </w:tcPr>
          <w:p w14:paraId="7589C67E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EAB</w:t>
            </w:r>
          </w:p>
        </w:tc>
      </w:tr>
      <w:tr w:rsidR="00ED6C60" w:rsidRPr="00ED6C60" w14:paraId="0C662CEE" w14:textId="77777777" w:rsidTr="00ED6C60">
        <w:trPr>
          <w:trHeight w:val="432"/>
        </w:trPr>
        <w:tc>
          <w:tcPr>
            <w:tcW w:w="1218" w:type="dxa"/>
            <w:vAlign w:val="center"/>
          </w:tcPr>
          <w:p w14:paraId="68AD5C6A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Routine</w:t>
            </w:r>
          </w:p>
          <w:p w14:paraId="5DBF39CE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6/22/24</w:t>
            </w:r>
          </w:p>
        </w:tc>
        <w:tc>
          <w:tcPr>
            <w:tcW w:w="1557" w:type="dxa"/>
            <w:vAlign w:val="center"/>
          </w:tcPr>
          <w:p w14:paraId="0C1971E0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9:00 AM</w:t>
            </w:r>
          </w:p>
        </w:tc>
        <w:tc>
          <w:tcPr>
            <w:tcW w:w="2216" w:type="dxa"/>
            <w:vAlign w:val="center"/>
          </w:tcPr>
          <w:p w14:paraId="47325047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Pond #1</w:t>
            </w:r>
          </w:p>
        </w:tc>
        <w:tc>
          <w:tcPr>
            <w:tcW w:w="3879" w:type="dxa"/>
            <w:vAlign w:val="center"/>
          </w:tcPr>
          <w:p w14:paraId="703E8C95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Significant geese presence</w:t>
            </w:r>
          </w:p>
        </w:tc>
        <w:tc>
          <w:tcPr>
            <w:tcW w:w="2760" w:type="dxa"/>
            <w:vAlign w:val="center"/>
          </w:tcPr>
          <w:p w14:paraId="2AA41356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Scared geese until they left, introduced swan decoys. Will monitor</w:t>
            </w:r>
          </w:p>
        </w:tc>
        <w:tc>
          <w:tcPr>
            <w:tcW w:w="1202" w:type="dxa"/>
            <w:vAlign w:val="center"/>
          </w:tcPr>
          <w:p w14:paraId="73869099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ED6C6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EAB</w:t>
            </w:r>
          </w:p>
        </w:tc>
      </w:tr>
      <w:tr w:rsidR="00ED6C60" w:rsidRPr="00ED6C60" w14:paraId="081D4A33" w14:textId="77777777" w:rsidTr="00ED6C60">
        <w:trPr>
          <w:trHeight w:val="432"/>
        </w:trPr>
        <w:tc>
          <w:tcPr>
            <w:tcW w:w="1218" w:type="dxa"/>
          </w:tcPr>
          <w:p w14:paraId="46D656CA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7CC634B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14:paraId="6709FAE7" w14:textId="77777777" w:rsidR="00ED6C60" w:rsidRPr="00ED6C60" w:rsidRDefault="00ED6C60" w:rsidP="00ED6C60">
            <w:pP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879" w:type="dxa"/>
          </w:tcPr>
          <w:p w14:paraId="04EB54C6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531FF623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0C327E20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D6C60" w:rsidRPr="00ED6C60" w14:paraId="33D3CD50" w14:textId="77777777" w:rsidTr="00ED6C60">
        <w:trPr>
          <w:trHeight w:val="432"/>
        </w:trPr>
        <w:tc>
          <w:tcPr>
            <w:tcW w:w="1218" w:type="dxa"/>
          </w:tcPr>
          <w:p w14:paraId="66B43F52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BEE20DB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696F32E5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9" w:type="dxa"/>
          </w:tcPr>
          <w:p w14:paraId="6A006404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2C09CBB7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0ED8F24B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D6C60" w:rsidRPr="00ED6C60" w14:paraId="7E817B7D" w14:textId="77777777" w:rsidTr="00ED6C60">
        <w:trPr>
          <w:trHeight w:val="432"/>
        </w:trPr>
        <w:tc>
          <w:tcPr>
            <w:tcW w:w="1218" w:type="dxa"/>
          </w:tcPr>
          <w:p w14:paraId="5F783407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2170D2B4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004FF4EC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9" w:type="dxa"/>
          </w:tcPr>
          <w:p w14:paraId="1673B7B0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705A8605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5BD46708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D6C60" w:rsidRPr="00ED6C60" w14:paraId="4E12B73A" w14:textId="77777777" w:rsidTr="00ED6C60">
        <w:trPr>
          <w:trHeight w:val="432"/>
        </w:trPr>
        <w:tc>
          <w:tcPr>
            <w:tcW w:w="1218" w:type="dxa"/>
          </w:tcPr>
          <w:p w14:paraId="486B6598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5B25435F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3F967478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9" w:type="dxa"/>
          </w:tcPr>
          <w:p w14:paraId="09FEFB16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15F32627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2C0B719F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D6C60" w:rsidRPr="00ED6C60" w14:paraId="4E4D9C80" w14:textId="77777777" w:rsidTr="00ED6C60">
        <w:trPr>
          <w:trHeight w:val="432"/>
        </w:trPr>
        <w:tc>
          <w:tcPr>
            <w:tcW w:w="1218" w:type="dxa"/>
          </w:tcPr>
          <w:p w14:paraId="3F0C1D70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ED224B5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6ED7177B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9" w:type="dxa"/>
          </w:tcPr>
          <w:p w14:paraId="4CACC0D2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1A6E0ACA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0AA09A56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D6C60" w:rsidRPr="00ED6C60" w14:paraId="6FA78032" w14:textId="77777777" w:rsidTr="00ED6C60">
        <w:trPr>
          <w:trHeight w:val="432"/>
        </w:trPr>
        <w:tc>
          <w:tcPr>
            <w:tcW w:w="1218" w:type="dxa"/>
          </w:tcPr>
          <w:p w14:paraId="1279AA60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6089F07A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26DB5CBA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9" w:type="dxa"/>
          </w:tcPr>
          <w:p w14:paraId="48810E55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1A0FA6A7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65790AFD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D6C60" w:rsidRPr="00ED6C60" w14:paraId="14157AFF" w14:textId="77777777" w:rsidTr="00ED6C60">
        <w:trPr>
          <w:trHeight w:val="432"/>
        </w:trPr>
        <w:tc>
          <w:tcPr>
            <w:tcW w:w="1218" w:type="dxa"/>
          </w:tcPr>
          <w:p w14:paraId="07EDFAC6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14:paraId="4FBA341A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16" w:type="dxa"/>
          </w:tcPr>
          <w:p w14:paraId="356DAFCC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79" w:type="dxa"/>
          </w:tcPr>
          <w:p w14:paraId="4BFE0398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6ADCB9EE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14:paraId="30D5C5E4" w14:textId="77777777" w:rsidR="00ED6C60" w:rsidRPr="00ED6C60" w:rsidRDefault="00ED6C60" w:rsidP="00ED6C60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C13B2CE" w14:textId="40FCC145" w:rsidR="004A783C" w:rsidRPr="00ED6C60" w:rsidRDefault="00ED6C60" w:rsidP="00ED6C60">
      <w:pPr>
        <w:tabs>
          <w:tab w:val="left" w:leader="underscore" w:pos="10620"/>
        </w:tabs>
        <w:autoSpaceDE w:val="0"/>
        <w:autoSpaceDN w:val="0"/>
        <w:adjustRightInd w:val="0"/>
        <w:spacing w:after="160" w:line="259" w:lineRule="auto"/>
        <w:textAlignment w:val="center"/>
        <w:rPr>
          <w:rFonts w:ascii="Calibri" w:eastAsia="Calibri" w:hAnsi="Calibri" w:cs="Calibri"/>
          <w:sz w:val="20"/>
          <w:szCs w:val="20"/>
        </w:rPr>
      </w:pPr>
      <w:r w:rsidRPr="00ED6C60"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5837C1" wp14:editId="105FCCF2">
                <wp:simplePos x="0" y="0"/>
                <wp:positionH relativeFrom="margin">
                  <wp:align>center</wp:align>
                </wp:positionH>
                <wp:positionV relativeFrom="paragraph">
                  <wp:posOffset>445273</wp:posOffset>
                </wp:positionV>
                <wp:extent cx="7781925" cy="1404620"/>
                <wp:effectExtent l="0" t="0" r="9525" b="6985"/>
                <wp:wrapTopAndBottom/>
                <wp:docPr id="1327229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E6C6" w14:textId="77777777" w:rsidR="00ED6C60" w:rsidRDefault="00ED6C60" w:rsidP="00ED6C6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On-Farm Decision Tree Project: Soil Amendments—v5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7/16/2014</w:t>
                            </w:r>
                            <w:proofErr w:type="gramEnd"/>
                          </w:p>
                          <w:p w14:paraId="6B051EDB" w14:textId="77777777" w:rsidR="00ED6C60" w:rsidRPr="00B2644F" w:rsidRDefault="00ED6C60" w:rsidP="00ED6C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5837C1" id="_x0000_s1030" type="#_x0000_t202" style="position:absolute;margin-left:0;margin-top:35.05pt;width:612.75pt;height:11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" stroked="f">
                <v:textbox style="mso-fit-shape-to-text:t">
                  <w:txbxContent>
                    <w:p w14:paraId="66BFE6C6" w14:textId="77777777" w:rsidR="00ED6C60" w:rsidRDefault="00ED6C60" w:rsidP="00ED6C6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On-Farm Decision Tree Project: Soil Amendments—v5 </w:t>
                      </w:r>
                      <w:proofErr w:type="gram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7/16/2014</w:t>
                      </w:r>
                      <w:proofErr w:type="gramEnd"/>
                    </w:p>
                    <w:p w14:paraId="6B051EDB" w14:textId="77777777" w:rsidR="00ED6C60" w:rsidRPr="00B2644F" w:rsidRDefault="00ED6C60" w:rsidP="00ED6C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9FE87A" w14:textId="29C23B81" w:rsidR="004A783C" w:rsidRPr="00111232" w:rsidRDefault="00ED6C60" w:rsidP="00111232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 w:rsidRPr="00951A1A">
        <w:rPr>
          <w:rFonts w:ascii="Arial" w:eastAsia="Calibri" w:hAnsi="Arial" w:cs="Arial"/>
          <w:b/>
          <w:color w:val="000000"/>
          <w:sz w:val="23"/>
          <w:szCs w:val="23"/>
        </w:rPr>
        <w:t xml:space="preserve">FSMA PSR reference </w:t>
      </w:r>
      <w:r w:rsidRPr="00951A1A">
        <w:rPr>
          <w:rFonts w:ascii="Arial" w:eastAsia="Calibri" w:hAnsi="Arial" w:cs="Arial"/>
          <w:b/>
          <w:color w:val="000000"/>
        </w:rPr>
        <w:t>§ 112.50(b)(</w:t>
      </w:r>
      <w:r>
        <w:rPr>
          <w:rFonts w:ascii="Arial" w:eastAsia="Calibri" w:hAnsi="Arial" w:cs="Arial"/>
          <w:b/>
          <w:color w:val="000000"/>
        </w:rPr>
        <w:t>1</w:t>
      </w:r>
      <w:r w:rsidRPr="00951A1A">
        <w:rPr>
          <w:rFonts w:ascii="Arial" w:eastAsia="Calibri" w:hAnsi="Arial" w:cs="Arial"/>
          <w:b/>
          <w:color w:val="000000"/>
        </w:rPr>
        <w:t>)</w:t>
      </w: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Confidential Record</w:t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monitoring"/>
      <w:bookmarkEnd w:id="2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</w:t>
      </w:r>
      <w:proofErr w:type="gramStart"/>
      <w:r>
        <w:rPr>
          <w:rFonts w:ascii="Arial" w:hAnsi="Arial" w:cs="Arial"/>
          <w:b/>
          <w:sz w:val="20"/>
          <w:szCs w:val="20"/>
        </w:rPr>
        <w:t>all 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66B16D3D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7A52F58A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3E7C25B7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9165BF" w:rsidRDefault="009165BF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6704CEBD" w14:textId="77777777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DB075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951C" id="Text Box 5" o:spid="_x0000_s1031" type="#_x0000_t202" style="position:absolute;margin-left:-27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" filled="f" stroked="f">
                <v:textbox>
                  <w:txbxContent>
                    <w:p w14:paraId="294D0410" w14:textId="4BF8621E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3E7C25B7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9165BF" w:rsidRDefault="009165BF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6704CEBD" w14:textId="77777777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DB075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4" w:name="dieoff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5" w:name="compost"/>
      <w:bookmarkEnd w:id="4"/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5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1CE2EB1B">
                <wp:simplePos x="0" y="0"/>
                <wp:positionH relativeFrom="column">
                  <wp:posOffset>1826676</wp:posOffset>
                </wp:positionH>
                <wp:positionV relativeFrom="paragraph">
                  <wp:posOffset>343535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9165BF" w:rsidRPr="00066BEF" w:rsidRDefault="009165BF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688C" id="_x0000_s1034" type="#_x0000_t202" style="position:absolute;margin-left:143.85pt;margin-top:27.05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" filled="f" stroked="f">
                <v:textbox>
                  <w:txbxContent>
                    <w:p w14:paraId="42BEE042" w14:textId="20530913" w:rsidR="009165BF" w:rsidRPr="00066BEF" w:rsidRDefault="009165BF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037362FA">
                <wp:simplePos x="0" y="0"/>
                <wp:positionH relativeFrom="column">
                  <wp:posOffset>2779395</wp:posOffset>
                </wp:positionH>
                <wp:positionV relativeFrom="paragraph">
                  <wp:posOffset>334360</wp:posOffset>
                </wp:positionV>
                <wp:extent cx="663448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9165BF" w:rsidRPr="00AE29A3" w:rsidRDefault="009165BF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CD7" id="_x0000_s1035" type="#_x0000_t202" style="position:absolute;margin-left:218.85pt;margin-top:26.3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" filled="f" stroked="f">
                <v:textbox>
                  <w:txbxContent>
                    <w:p w14:paraId="47D1548B" w14:textId="77777777" w:rsidR="009165BF" w:rsidRPr="00AE29A3" w:rsidRDefault="009165BF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4A0A72B3" w14:textId="34950F8C" w:rsidR="00875990" w:rsidRPr="005709E5" w:rsidRDefault="005709E5" w:rsidP="005709E5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0B1A4B16">
                <wp:simplePos x="0" y="0"/>
                <wp:positionH relativeFrom="column">
                  <wp:posOffset>457200</wp:posOffset>
                </wp:positionH>
                <wp:positionV relativeFrom="paragraph">
                  <wp:posOffset>373511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Confidential Record</w:t>
                            </w:r>
                          </w:p>
                          <w:p w14:paraId="6C7C3545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86BE" id="Text Box 27" o:spid="_x0000_s1036" type="#_x0000_t202" style="position:absolute;margin-left:36pt;margin-top:29.4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" filled="f" stroked="f">
                <v:textbox>
                  <w:txbxContent>
                    <w:p w14:paraId="60599F5E" w14:textId="38CB7A6F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Confidential Record</w:t>
                      </w:r>
                    </w:p>
                    <w:p w14:paraId="6C7C3545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1BAE0095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6" w:name="cleaning"/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6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6E9570C3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A805B33" w14:textId="77777777" w:rsidR="005709E5" w:rsidRDefault="005709E5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0630BB47" w14:textId="3C0B59C9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7A918795">
                <wp:simplePos x="0" y="0"/>
                <wp:positionH relativeFrom="column">
                  <wp:posOffset>-226060</wp:posOffset>
                </wp:positionH>
                <wp:positionV relativeFrom="paragraph">
                  <wp:posOffset>841375</wp:posOffset>
                </wp:positionV>
                <wp:extent cx="9715500" cy="28638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9165BF" w:rsidRPr="0061087C" w:rsidRDefault="009165BF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Confidential Record</w:t>
                            </w:r>
                          </w:p>
                          <w:p w14:paraId="7B3471E0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8ACE" id="Text Box 28" o:spid="_x0000_s1037" type="#_x0000_t202" style="position:absolute;margin-left:-17.8pt;margin-top:66.25pt;width:765pt;height:22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" filled="f" stroked="f">
                <v:textbox>
                  <w:txbxContent>
                    <w:p w14:paraId="2766E2ED" w14:textId="2D75E261" w:rsidR="009165BF" w:rsidRPr="0061087C" w:rsidRDefault="009165BF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Confidential Record</w:t>
                      </w:r>
                    </w:p>
                    <w:p w14:paraId="7B3471E0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F4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975D" w14:textId="77777777" w:rsidR="00DF419A" w:rsidRDefault="00DF419A" w:rsidP="00CD3D32">
      <w:r>
        <w:separator/>
      </w:r>
    </w:p>
  </w:endnote>
  <w:endnote w:type="continuationSeparator" w:id="0">
    <w:p w14:paraId="2C99C021" w14:textId="77777777" w:rsidR="00DF419A" w:rsidRDefault="00DF419A" w:rsidP="00C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FCE" w14:textId="312F1857" w:rsidR="009165BF" w:rsidRPr="00DE568F" w:rsidRDefault="009165BF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4512" w14:textId="77777777" w:rsidR="00DF419A" w:rsidRDefault="00DF419A" w:rsidP="00CD3D32">
      <w:r>
        <w:separator/>
      </w:r>
    </w:p>
  </w:footnote>
  <w:footnote w:type="continuationSeparator" w:id="0">
    <w:p w14:paraId="7CCA24BD" w14:textId="77777777" w:rsidR="00DF419A" w:rsidRDefault="00DF419A" w:rsidP="00CD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0567317">
    <w:abstractNumId w:val="6"/>
  </w:num>
  <w:num w:numId="2" w16cid:durableId="1250967216">
    <w:abstractNumId w:val="16"/>
  </w:num>
  <w:num w:numId="3" w16cid:durableId="23949868">
    <w:abstractNumId w:val="17"/>
  </w:num>
  <w:num w:numId="4" w16cid:durableId="1161890196">
    <w:abstractNumId w:val="4"/>
  </w:num>
  <w:num w:numId="5" w16cid:durableId="25644935">
    <w:abstractNumId w:val="12"/>
  </w:num>
  <w:num w:numId="6" w16cid:durableId="1075929853">
    <w:abstractNumId w:val="0"/>
  </w:num>
  <w:num w:numId="7" w16cid:durableId="1537621840">
    <w:abstractNumId w:val="13"/>
  </w:num>
  <w:num w:numId="8" w16cid:durableId="1004674687">
    <w:abstractNumId w:val="1"/>
  </w:num>
  <w:num w:numId="9" w16cid:durableId="2091846439">
    <w:abstractNumId w:val="3"/>
  </w:num>
  <w:num w:numId="10" w16cid:durableId="767119273">
    <w:abstractNumId w:val="14"/>
  </w:num>
  <w:num w:numId="11" w16cid:durableId="1617062368">
    <w:abstractNumId w:val="15"/>
  </w:num>
  <w:num w:numId="12" w16cid:durableId="635842927">
    <w:abstractNumId w:val="7"/>
  </w:num>
  <w:num w:numId="13" w16cid:durableId="1823235568">
    <w:abstractNumId w:val="2"/>
  </w:num>
  <w:num w:numId="14" w16cid:durableId="204756814">
    <w:abstractNumId w:val="5"/>
  </w:num>
  <w:num w:numId="15" w16cid:durableId="1429621250">
    <w:abstractNumId w:val="9"/>
  </w:num>
  <w:num w:numId="16" w16cid:durableId="2083942501">
    <w:abstractNumId w:val="8"/>
  </w:num>
  <w:num w:numId="17" w16cid:durableId="527908270">
    <w:abstractNumId w:val="10"/>
  </w:num>
  <w:num w:numId="18" w16cid:durableId="43717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0F391D"/>
    <w:rsid w:val="001009D0"/>
    <w:rsid w:val="0011101B"/>
    <w:rsid w:val="00111232"/>
    <w:rsid w:val="00111921"/>
    <w:rsid w:val="00112A55"/>
    <w:rsid w:val="0011580C"/>
    <w:rsid w:val="00121E39"/>
    <w:rsid w:val="00123245"/>
    <w:rsid w:val="00124336"/>
    <w:rsid w:val="00125C3A"/>
    <w:rsid w:val="001520F3"/>
    <w:rsid w:val="001556D8"/>
    <w:rsid w:val="0015745C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50DB"/>
    <w:rsid w:val="00227EAB"/>
    <w:rsid w:val="002333CE"/>
    <w:rsid w:val="002515E0"/>
    <w:rsid w:val="0025335F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A783C"/>
    <w:rsid w:val="004C0C0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09E5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E6C32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2DFE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1EC7"/>
    <w:rsid w:val="00885BFD"/>
    <w:rsid w:val="00896B22"/>
    <w:rsid w:val="00897287"/>
    <w:rsid w:val="008A6F34"/>
    <w:rsid w:val="008B305E"/>
    <w:rsid w:val="008B40BA"/>
    <w:rsid w:val="008B566E"/>
    <w:rsid w:val="0090083E"/>
    <w:rsid w:val="00903374"/>
    <w:rsid w:val="00903448"/>
    <w:rsid w:val="00906ACB"/>
    <w:rsid w:val="00912464"/>
    <w:rsid w:val="009165BF"/>
    <w:rsid w:val="009173AE"/>
    <w:rsid w:val="00933B85"/>
    <w:rsid w:val="00941849"/>
    <w:rsid w:val="00951A1A"/>
    <w:rsid w:val="0096186F"/>
    <w:rsid w:val="00961F3A"/>
    <w:rsid w:val="0096492B"/>
    <w:rsid w:val="00965036"/>
    <w:rsid w:val="0097314E"/>
    <w:rsid w:val="00974E27"/>
    <w:rsid w:val="00976B8C"/>
    <w:rsid w:val="00995ACA"/>
    <w:rsid w:val="009A1411"/>
    <w:rsid w:val="009A3BA1"/>
    <w:rsid w:val="009B5427"/>
    <w:rsid w:val="009B5EDC"/>
    <w:rsid w:val="009B6F17"/>
    <w:rsid w:val="009B7874"/>
    <w:rsid w:val="009C011A"/>
    <w:rsid w:val="009C7CE9"/>
    <w:rsid w:val="009D3B29"/>
    <w:rsid w:val="009E1CC0"/>
    <w:rsid w:val="009E4803"/>
    <w:rsid w:val="009E65A9"/>
    <w:rsid w:val="009E71BB"/>
    <w:rsid w:val="009F6C90"/>
    <w:rsid w:val="00A02DF3"/>
    <w:rsid w:val="00A20569"/>
    <w:rsid w:val="00A20844"/>
    <w:rsid w:val="00A217EB"/>
    <w:rsid w:val="00A30D1A"/>
    <w:rsid w:val="00A320C2"/>
    <w:rsid w:val="00A358B8"/>
    <w:rsid w:val="00A4515A"/>
    <w:rsid w:val="00A51777"/>
    <w:rsid w:val="00A540A4"/>
    <w:rsid w:val="00A60543"/>
    <w:rsid w:val="00A66E50"/>
    <w:rsid w:val="00A71936"/>
    <w:rsid w:val="00A81253"/>
    <w:rsid w:val="00A910DF"/>
    <w:rsid w:val="00AC0EE4"/>
    <w:rsid w:val="00AC3C63"/>
    <w:rsid w:val="00AE615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63EB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03FC0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419A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D6C60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B6702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92520B"/>
  <w15:docId w15:val="{1F3FB676-9969-304D-B007-27CACA0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producesafetyalliance.cornell.edu/documents/Records-Required-by-the-FSMA-PS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da.gov/food/food-safety-modernization-act-fsma/fsma-inflation-adjusted-cut-of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9B8C3-765D-7847-B7DE-39DE2652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Rob Way</cp:lastModifiedBy>
  <cp:revision>3</cp:revision>
  <cp:lastPrinted>2020-04-13T20:23:00Z</cp:lastPrinted>
  <dcterms:created xsi:type="dcterms:W3CDTF">2024-03-15T12:56:00Z</dcterms:created>
  <dcterms:modified xsi:type="dcterms:W3CDTF">2024-03-15T13:00:00Z</dcterms:modified>
</cp:coreProperties>
</file>