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4F09" w14:textId="77777777" w:rsidR="00D80749" w:rsidRDefault="00D80749" w:rsidP="007864D3">
      <w:pPr>
        <w:pStyle w:val="Header"/>
        <w:rPr>
          <w:b/>
          <w:bCs/>
          <w:sz w:val="32"/>
          <w:szCs w:val="32"/>
        </w:rPr>
      </w:pPr>
    </w:p>
    <w:p w14:paraId="12086E37" w14:textId="7877F456" w:rsidR="007864D3" w:rsidRDefault="001C1432" w:rsidP="007864D3">
      <w:pPr>
        <w:pStyle w:val="Header"/>
      </w:pPr>
      <w:r w:rsidRPr="001C1432">
        <w:rPr>
          <w:noProof/>
          <w:sz w:val="24"/>
          <w:szCs w:val="24"/>
        </w:rPr>
        <mc:AlternateContent>
          <mc:Choice Requires="wps">
            <w:drawing>
              <wp:anchor distT="45720" distB="45720" distL="114300" distR="114300" simplePos="0" relativeHeight="251672576" behindDoc="0" locked="0" layoutInCell="1" allowOverlap="1" wp14:anchorId="014B6CB7" wp14:editId="1D8C8E9F">
                <wp:simplePos x="0" y="0"/>
                <wp:positionH relativeFrom="column">
                  <wp:posOffset>2857500</wp:posOffset>
                </wp:positionH>
                <wp:positionV relativeFrom="paragraph">
                  <wp:posOffset>468630</wp:posOffset>
                </wp:positionV>
                <wp:extent cx="281940" cy="281940"/>
                <wp:effectExtent l="0" t="0" r="2286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79666B71" w14:textId="2403AD15" w:rsidR="001C1432" w:rsidRPr="00A173B5" w:rsidRDefault="001C1432" w:rsidP="001C1432">
                            <w:pPr>
                              <w:jc w:val="center"/>
                              <w:rPr>
                                <w:b/>
                              </w:rPr>
                            </w:pPr>
                            <w:r>
                              <w:rPr>
                                <w:b/>
                                <w:sz w:val="32"/>
                              </w:rPr>
                              <w:t>5</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B6CB7" id="_x0000_t202" coordsize="21600,21600" o:spt="202" path="m,l,21600r21600,l21600,xe">
                <v:stroke joinstyle="miter"/>
                <v:path gradientshapeok="t" o:connecttype="rect"/>
              </v:shapetype>
              <v:shape id="Text Box 2" o:spid="_x0000_s1026" type="#_x0000_t202" style="position:absolute;margin-left:225pt;margin-top:36.9pt;width:22.2pt;height:2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">
                <v:textbox inset="0,.72pt,0,0">
                  <w:txbxContent>
                    <w:p w14:paraId="79666B71" w14:textId="2403AD15" w:rsidR="001C1432" w:rsidRPr="00A173B5" w:rsidRDefault="001C1432" w:rsidP="001C1432">
                      <w:pPr>
                        <w:jc w:val="center"/>
                        <w:rPr>
                          <w:b/>
                        </w:rPr>
                      </w:pPr>
                      <w:r>
                        <w:rPr>
                          <w:b/>
                          <w:sz w:val="32"/>
                        </w:rPr>
                        <w:t>5</w:t>
                      </w:r>
                    </w:p>
                  </w:txbxContent>
                </v:textbox>
              </v:shape>
            </w:pict>
          </mc:Fallback>
        </mc:AlternateContent>
      </w:r>
      <w:r w:rsidR="007864D3">
        <w:rPr>
          <w:b/>
          <w:bCs/>
          <w:sz w:val="32"/>
          <w:szCs w:val="32"/>
        </w:rPr>
        <w:t>Managing Post-Harvest Water and Change Schedules</w:t>
      </w:r>
      <w:r w:rsidR="007864D3">
        <w:rPr>
          <w:b/>
          <w:bCs/>
          <w:sz w:val="32"/>
          <w:szCs w:val="32"/>
        </w:rPr>
        <w:br/>
        <w:t>Illustration and Teaching Notes</w:t>
      </w:r>
    </w:p>
    <w:p w14:paraId="772D437F" w14:textId="687E4737" w:rsidR="007864D3" w:rsidRDefault="001C1432" w:rsidP="00C91074">
      <w:pPr>
        <w:spacing w:after="0" w:line="240" w:lineRule="auto"/>
        <w:rPr>
          <w:sz w:val="24"/>
          <w:szCs w:val="24"/>
        </w:rPr>
      </w:pPr>
      <w:r w:rsidRPr="001C1432">
        <w:rPr>
          <w:noProof/>
          <w:sz w:val="24"/>
          <w:szCs w:val="24"/>
        </w:rPr>
        <mc:AlternateContent>
          <mc:Choice Requires="wps">
            <w:drawing>
              <wp:anchor distT="45720" distB="45720" distL="114300" distR="114300" simplePos="0" relativeHeight="251660288" behindDoc="0" locked="0" layoutInCell="1" allowOverlap="1" wp14:anchorId="3C87F2AB" wp14:editId="1562165B">
                <wp:simplePos x="0" y="0"/>
                <wp:positionH relativeFrom="column">
                  <wp:posOffset>-171450</wp:posOffset>
                </wp:positionH>
                <wp:positionV relativeFrom="paragraph">
                  <wp:posOffset>168275</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366F06B5" w14:textId="77777777" w:rsidR="001C1432" w:rsidRPr="00A173B5" w:rsidRDefault="001C1432" w:rsidP="001C1432">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F2AB" id="_x0000_s1027" type="#_x0000_t202" style="position:absolute;margin-left:-13.5pt;margin-top:13.25pt;width:22.2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">
                <v:textbox inset="0,.72pt,0,0">
                  <w:txbxContent>
                    <w:p w14:paraId="366F06B5" w14:textId="77777777" w:rsidR="001C1432" w:rsidRPr="00A173B5" w:rsidRDefault="001C1432" w:rsidP="001C1432">
                      <w:pPr>
                        <w:jc w:val="center"/>
                        <w:rPr>
                          <w:b/>
                        </w:rPr>
                      </w:pPr>
                      <w:r w:rsidRPr="00A173B5">
                        <w:rPr>
                          <w:b/>
                          <w:sz w:val="32"/>
                        </w:rPr>
                        <w:t>1</w:t>
                      </w:r>
                    </w:p>
                  </w:txbxContent>
                </v:textbox>
              </v:shape>
            </w:pict>
          </mc:Fallback>
        </mc:AlternateContent>
      </w:r>
    </w:p>
    <w:p w14:paraId="59BCBEA3" w14:textId="10CA0372" w:rsidR="001823FA" w:rsidRPr="00A13D0F" w:rsidRDefault="003E6F05" w:rsidP="00285AC4">
      <w:pPr>
        <w:spacing w:after="0" w:line="240" w:lineRule="auto"/>
        <w:rPr>
          <w:sz w:val="24"/>
          <w:szCs w:val="24"/>
        </w:rPr>
      </w:pPr>
      <w:r w:rsidRPr="001C1432">
        <w:rPr>
          <w:noProof/>
          <w:sz w:val="24"/>
          <w:szCs w:val="24"/>
        </w:rPr>
        <mc:AlternateContent>
          <mc:Choice Requires="wps">
            <w:drawing>
              <wp:anchor distT="0" distB="0" distL="114300" distR="114300" simplePos="0" relativeHeight="251676672" behindDoc="0" locked="0" layoutInCell="1" allowOverlap="1" wp14:anchorId="10FFF6A9" wp14:editId="68BC5315">
                <wp:simplePos x="0" y="0"/>
                <wp:positionH relativeFrom="column">
                  <wp:posOffset>2132106</wp:posOffset>
                </wp:positionH>
                <wp:positionV relativeFrom="paragraph">
                  <wp:posOffset>2618629</wp:posOffset>
                </wp:positionV>
                <wp:extent cx="45719" cy="179294"/>
                <wp:effectExtent l="25400" t="0" r="43815" b="36830"/>
                <wp:wrapNone/>
                <wp:docPr id="5" name="Straight Arrow Connector 5"/>
                <wp:cNvGraphicFramePr/>
                <a:graphic xmlns:a="http://schemas.openxmlformats.org/drawingml/2006/main">
                  <a:graphicData uri="http://schemas.microsoft.com/office/word/2010/wordprocessingShape">
                    <wps:wsp>
                      <wps:cNvCnPr/>
                      <wps:spPr>
                        <a:xfrm>
                          <a:off x="0" y="0"/>
                          <a:ext cx="45719" cy="17929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5B0C2223">
              <v:shapetype id="_x0000_t32" coordsize="21600,21600" o:oned="t" filled="f" o:spt="32" path="m,l21600,21600e" w14:anchorId="06143E9C">
                <v:path fillok="f" arrowok="t" o:connecttype="none"/>
                <o:lock v:ext="edit" shapetype="t"/>
              </v:shapetype>
              <v:shape id="Straight Arrow Connector 5" style="position:absolute;margin-left:167.9pt;margin-top:206.2pt;width:3.6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">
                <v:stroke joinstyle="miter" endarrow="block"/>
              </v:shape>
            </w:pict>
          </mc:Fallback>
        </mc:AlternateContent>
      </w:r>
      <w:r w:rsidRPr="001C1432">
        <w:rPr>
          <w:bCs/>
          <w:noProof/>
          <w:sz w:val="24"/>
          <w:szCs w:val="24"/>
        </w:rPr>
        <mc:AlternateContent>
          <mc:Choice Requires="wps">
            <w:drawing>
              <wp:anchor distT="45720" distB="45720" distL="114300" distR="114300" simplePos="0" relativeHeight="251666432" behindDoc="0" locked="0" layoutInCell="1" allowOverlap="1" wp14:anchorId="6E8E4847" wp14:editId="3680D6C6">
                <wp:simplePos x="0" y="0"/>
                <wp:positionH relativeFrom="column">
                  <wp:posOffset>2000885</wp:posOffset>
                </wp:positionH>
                <wp:positionV relativeFrom="paragraph">
                  <wp:posOffset>2340125</wp:posOffset>
                </wp:positionV>
                <wp:extent cx="281940" cy="281940"/>
                <wp:effectExtent l="0" t="0" r="2286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BCE0781" w14:textId="1DC7DC80" w:rsidR="001C1432" w:rsidRPr="00A173B5" w:rsidRDefault="001C1432" w:rsidP="001C1432">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4847" id="_x0000_s1028" type="#_x0000_t202" style="position:absolute;margin-left:157.55pt;margin-top:184.25pt;width:22.2pt;height:2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">
                <v:textbox inset="0,.72pt,0,0">
                  <w:txbxContent>
                    <w:p w14:paraId="5BCE0781" w14:textId="1DC7DC80" w:rsidR="001C1432" w:rsidRPr="00A173B5" w:rsidRDefault="001C1432" w:rsidP="001C1432">
                      <w:pPr>
                        <w:jc w:val="center"/>
                        <w:rPr>
                          <w:b/>
                        </w:rPr>
                      </w:pPr>
                      <w:r>
                        <w:rPr>
                          <w:b/>
                          <w:sz w:val="32"/>
                        </w:rPr>
                        <w:t>3</w:t>
                      </w:r>
                    </w:p>
                  </w:txbxContent>
                </v:textbox>
              </v:shape>
            </w:pict>
          </mc:Fallback>
        </mc:AlternateContent>
      </w:r>
      <w:r w:rsidRPr="001C1432">
        <w:rPr>
          <w:noProof/>
          <w:sz w:val="24"/>
          <w:szCs w:val="24"/>
        </w:rPr>
        <mc:AlternateContent>
          <mc:Choice Requires="wps">
            <w:drawing>
              <wp:anchor distT="0" distB="0" distL="114300" distR="114300" simplePos="0" relativeHeight="251674624" behindDoc="0" locked="0" layoutInCell="1" allowOverlap="1" wp14:anchorId="77AEA1A7" wp14:editId="0DC6377C">
                <wp:simplePos x="0" y="0"/>
                <wp:positionH relativeFrom="column">
                  <wp:posOffset>2921000</wp:posOffset>
                </wp:positionH>
                <wp:positionV relativeFrom="paragraph">
                  <wp:posOffset>3400126</wp:posOffset>
                </wp:positionV>
                <wp:extent cx="197149" cy="45719"/>
                <wp:effectExtent l="25400" t="50800" r="19050" b="43815"/>
                <wp:wrapNone/>
                <wp:docPr id="4" name="Straight Arrow Connector 4"/>
                <wp:cNvGraphicFramePr/>
                <a:graphic xmlns:a="http://schemas.openxmlformats.org/drawingml/2006/main">
                  <a:graphicData uri="http://schemas.microsoft.com/office/word/2010/wordprocessingShape">
                    <wps:wsp>
                      <wps:cNvCnPr/>
                      <wps:spPr>
                        <a:xfrm flipH="1" flipV="1">
                          <a:off x="0" y="0"/>
                          <a:ext cx="197149" cy="4571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4027B60">
              <v:shape id="Straight Arrow Connector 4" style="position:absolute;margin-left:230pt;margin-top:267.75pt;width:15.5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" w14:anchorId="6B4DBDBA">
                <v:stroke joinstyle="miter" endarrow="block"/>
              </v:shape>
            </w:pict>
          </mc:Fallback>
        </mc:AlternateContent>
      </w:r>
      <w:r w:rsidRPr="001C1432">
        <w:rPr>
          <w:noProof/>
          <w:sz w:val="24"/>
          <w:szCs w:val="24"/>
        </w:rPr>
        <mc:AlternateContent>
          <mc:Choice Requires="wps">
            <w:drawing>
              <wp:anchor distT="45720" distB="45720" distL="114300" distR="114300" simplePos="0" relativeHeight="251669504" behindDoc="0" locked="0" layoutInCell="1" allowOverlap="1" wp14:anchorId="3CF41539" wp14:editId="5142A5AC">
                <wp:simplePos x="0" y="0"/>
                <wp:positionH relativeFrom="column">
                  <wp:posOffset>3141569</wp:posOffset>
                </wp:positionH>
                <wp:positionV relativeFrom="paragraph">
                  <wp:posOffset>3290570</wp:posOffset>
                </wp:positionV>
                <wp:extent cx="281940" cy="281940"/>
                <wp:effectExtent l="0" t="0" r="1016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2E0CF1C2" w14:textId="4CF5F935" w:rsidR="001C1432" w:rsidRPr="00A173B5" w:rsidRDefault="001C1432" w:rsidP="001C1432">
                            <w:pPr>
                              <w:jc w:val="center"/>
                              <w:rPr>
                                <w:b/>
                              </w:rPr>
                            </w:pPr>
                            <w:r>
                              <w:rPr>
                                <w:b/>
                                <w:sz w:val="32"/>
                              </w:rPr>
                              <w:t>4</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41539" id="_x0000_s1029" type="#_x0000_t202" style="position:absolute;margin-left:247.35pt;margin-top:259.1pt;width:22.2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">
                <v:textbox inset="0,.72pt,0,0">
                  <w:txbxContent>
                    <w:p w14:paraId="2E0CF1C2" w14:textId="4CF5F935" w:rsidR="001C1432" w:rsidRPr="00A173B5" w:rsidRDefault="001C1432" w:rsidP="001C1432">
                      <w:pPr>
                        <w:jc w:val="center"/>
                        <w:rPr>
                          <w:b/>
                        </w:rPr>
                      </w:pPr>
                      <w:r>
                        <w:rPr>
                          <w:b/>
                          <w:sz w:val="32"/>
                        </w:rPr>
                        <w:t>4</w:t>
                      </w:r>
                    </w:p>
                  </w:txbxContent>
                </v:textbox>
              </v:shape>
            </w:pict>
          </mc:Fallback>
        </mc:AlternateContent>
      </w:r>
      <w:r w:rsidR="001C1432" w:rsidRPr="001C1432">
        <w:rPr>
          <w:noProof/>
          <w:sz w:val="24"/>
          <w:szCs w:val="24"/>
        </w:rPr>
        <mc:AlternateContent>
          <mc:Choice Requires="wps">
            <w:drawing>
              <wp:anchor distT="0" distB="0" distL="114300" distR="114300" simplePos="0" relativeHeight="251671552" behindDoc="0" locked="0" layoutInCell="1" allowOverlap="1" wp14:anchorId="5B1AB031" wp14:editId="59C4008D">
                <wp:simplePos x="0" y="0"/>
                <wp:positionH relativeFrom="column">
                  <wp:posOffset>2856865</wp:posOffset>
                </wp:positionH>
                <wp:positionV relativeFrom="paragraph">
                  <wp:posOffset>66040</wp:posOffset>
                </wp:positionV>
                <wp:extent cx="152400" cy="139065"/>
                <wp:effectExtent l="38100" t="0" r="19050" b="51435"/>
                <wp:wrapNone/>
                <wp:docPr id="13" name="Straight Arrow Connector 13"/>
                <wp:cNvGraphicFramePr/>
                <a:graphic xmlns:a="http://schemas.openxmlformats.org/drawingml/2006/main">
                  <a:graphicData uri="http://schemas.microsoft.com/office/word/2010/wordprocessingShape">
                    <wps:wsp>
                      <wps:cNvCnPr/>
                      <wps:spPr>
                        <a:xfrm flipH="1">
                          <a:off x="0" y="0"/>
                          <a:ext cx="152400" cy="1390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A6547CE">
              <v:shape id="Straight Arrow Connector 13" style="position:absolute;margin-left:224.95pt;margin-top:5.2pt;width:12pt;height:10.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" w14:anchorId="1EF9E49F">
                <v:stroke joinstyle="miter" endarrow="block"/>
              </v:shape>
            </w:pict>
          </mc:Fallback>
        </mc:AlternateContent>
      </w:r>
      <w:r w:rsidR="001C1432" w:rsidRPr="001C1432">
        <w:rPr>
          <w:bCs/>
          <w:noProof/>
          <w:sz w:val="24"/>
          <w:szCs w:val="24"/>
        </w:rPr>
        <mc:AlternateContent>
          <mc:Choice Requires="wps">
            <w:drawing>
              <wp:anchor distT="0" distB="0" distL="114300" distR="114300" simplePos="0" relativeHeight="251662336" behindDoc="0" locked="0" layoutInCell="1" allowOverlap="1" wp14:anchorId="77FE9386" wp14:editId="44C3FEA6">
                <wp:simplePos x="0" y="0"/>
                <wp:positionH relativeFrom="column">
                  <wp:posOffset>866775</wp:posOffset>
                </wp:positionH>
                <wp:positionV relativeFrom="paragraph">
                  <wp:posOffset>984250</wp:posOffset>
                </wp:positionV>
                <wp:extent cx="274320" cy="45719"/>
                <wp:effectExtent l="0" t="38100" r="30480" b="88265"/>
                <wp:wrapNone/>
                <wp:docPr id="12" name="Straight Arrow Connector 12"/>
                <wp:cNvGraphicFramePr/>
                <a:graphic xmlns:a="http://schemas.openxmlformats.org/drawingml/2006/main">
                  <a:graphicData uri="http://schemas.microsoft.com/office/word/2010/wordprocessingShape">
                    <wps:wsp>
                      <wps:cNvCnPr/>
                      <wps:spPr>
                        <a:xfrm>
                          <a:off x="0" y="0"/>
                          <a:ext cx="274320" cy="4571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4603229">
              <v:shape id="Straight Arrow Connector 12" style="position:absolute;margin-left:68.25pt;margin-top:77.5pt;width:21.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" w14:anchorId="455B77BD">
                <v:stroke joinstyle="miter" endarrow="block"/>
              </v:shape>
            </w:pict>
          </mc:Fallback>
        </mc:AlternateContent>
      </w:r>
      <w:r w:rsidR="001C1432" w:rsidRPr="001C1432">
        <w:rPr>
          <w:bCs/>
          <w:noProof/>
          <w:sz w:val="24"/>
          <w:szCs w:val="24"/>
        </w:rPr>
        <mc:AlternateContent>
          <mc:Choice Requires="wps">
            <w:drawing>
              <wp:anchor distT="45720" distB="45720" distL="114300" distR="114300" simplePos="0" relativeHeight="251663360" behindDoc="0" locked="0" layoutInCell="1" allowOverlap="1" wp14:anchorId="33E71232" wp14:editId="7AFA4C32">
                <wp:simplePos x="0" y="0"/>
                <wp:positionH relativeFrom="column">
                  <wp:posOffset>619125</wp:posOffset>
                </wp:positionH>
                <wp:positionV relativeFrom="paragraph">
                  <wp:posOffset>765175</wp:posOffset>
                </wp:positionV>
                <wp:extent cx="281940" cy="2819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0A68DF47" w14:textId="27F1AC73" w:rsidR="001C1432" w:rsidRPr="00A173B5" w:rsidRDefault="001C1432" w:rsidP="001C1432">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71232" id="_x0000_s1030" type="#_x0000_t202" style="position:absolute;margin-left:48.75pt;margin-top:60.25pt;width:22.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ya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">
                <v:textbox inset="0,.72pt,0,0">
                  <w:txbxContent>
                    <w:p w14:paraId="0A68DF47" w14:textId="27F1AC73" w:rsidR="001C1432" w:rsidRPr="00A173B5" w:rsidRDefault="001C1432" w:rsidP="001C1432">
                      <w:pPr>
                        <w:jc w:val="center"/>
                        <w:rPr>
                          <w:b/>
                        </w:rPr>
                      </w:pPr>
                      <w:r>
                        <w:rPr>
                          <w:b/>
                          <w:sz w:val="32"/>
                        </w:rPr>
                        <w:t>2</w:t>
                      </w:r>
                    </w:p>
                  </w:txbxContent>
                </v:textbox>
              </v:shape>
            </w:pict>
          </mc:Fallback>
        </mc:AlternateContent>
      </w:r>
      <w:r w:rsidR="007864D3">
        <w:rPr>
          <w:noProof/>
        </w:rPr>
        <w:drawing>
          <wp:inline distT="0" distB="0" distL="0" distR="0" wp14:anchorId="3157B97E" wp14:editId="033B0B94">
            <wp:extent cx="5943600" cy="3568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68232"/>
                    </a:xfrm>
                    <a:prstGeom prst="rect">
                      <a:avLst/>
                    </a:prstGeom>
                  </pic:spPr>
                </pic:pic>
              </a:graphicData>
            </a:graphic>
          </wp:inline>
        </w:drawing>
      </w:r>
      <w:r w:rsidR="00C67FB9">
        <w:rPr>
          <w:sz w:val="24"/>
          <w:szCs w:val="24"/>
        </w:rPr>
        <w:br/>
      </w:r>
    </w:p>
    <w:p w14:paraId="7C349DA7" w14:textId="4D47A70B" w:rsidR="00573538" w:rsidRDefault="00573538" w:rsidP="00A13D0F">
      <w:pPr>
        <w:spacing w:after="0" w:line="240" w:lineRule="auto"/>
        <w:rPr>
          <w:b/>
          <w:bCs/>
          <w:sz w:val="24"/>
          <w:szCs w:val="24"/>
        </w:rPr>
      </w:pPr>
      <w:r w:rsidRPr="008F0803">
        <w:rPr>
          <w:b/>
          <w:bCs/>
          <w:sz w:val="24"/>
          <w:szCs w:val="24"/>
        </w:rPr>
        <w:t>Key Teaching Points</w:t>
      </w:r>
    </w:p>
    <w:p w14:paraId="2CA7B80A" w14:textId="728A8100" w:rsidR="00AE0776" w:rsidRPr="00645246" w:rsidRDefault="610BC2B7" w:rsidP="610BC2B7">
      <w:pPr>
        <w:spacing w:after="0"/>
        <w:rPr>
          <w:sz w:val="24"/>
          <w:szCs w:val="24"/>
        </w:rPr>
      </w:pPr>
      <w:r w:rsidRPr="610BC2B7">
        <w:rPr>
          <w:sz w:val="24"/>
          <w:szCs w:val="24"/>
        </w:rPr>
        <w:t>In this illustration, cucumbers are being washed in large tubs in an indoor packing area. The numbers below align with key teaching points in the above illustration.</w:t>
      </w:r>
    </w:p>
    <w:p w14:paraId="720F09A6" w14:textId="1F3E2F5D" w:rsidR="00C91074" w:rsidRPr="00645246" w:rsidRDefault="610BC2B7" w:rsidP="610BC2B7">
      <w:pPr>
        <w:pStyle w:val="ListParagraph"/>
        <w:numPr>
          <w:ilvl w:val="0"/>
          <w:numId w:val="4"/>
        </w:numPr>
        <w:rPr>
          <w:sz w:val="24"/>
          <w:szCs w:val="24"/>
        </w:rPr>
      </w:pPr>
      <w:r w:rsidRPr="610BC2B7">
        <w:rPr>
          <w:sz w:val="24"/>
          <w:szCs w:val="24"/>
        </w:rPr>
        <w:t>Washing produce is not required in the FSMA Produce Safety Rule (PSR), however if produce is washed</w:t>
      </w:r>
      <w:r w:rsidR="00E3245B">
        <w:rPr>
          <w:sz w:val="24"/>
          <w:szCs w:val="24"/>
        </w:rPr>
        <w:t>,</w:t>
      </w:r>
      <w:r w:rsidRPr="610BC2B7">
        <w:rPr>
          <w:sz w:val="24"/>
          <w:szCs w:val="24"/>
        </w:rPr>
        <w:t xml:space="preserve"> there are required practices to minimize risks. </w:t>
      </w:r>
    </w:p>
    <w:p w14:paraId="01EF7D3C" w14:textId="34FA9F66" w:rsidR="00C91074" w:rsidRPr="00DC7EB5" w:rsidRDefault="610BC2B7" w:rsidP="001C1432">
      <w:pPr>
        <w:pStyle w:val="ListParagraph"/>
        <w:numPr>
          <w:ilvl w:val="0"/>
          <w:numId w:val="4"/>
        </w:numPr>
        <w:rPr>
          <w:bCs/>
          <w:sz w:val="24"/>
          <w:szCs w:val="24"/>
        </w:rPr>
      </w:pPr>
      <w:r w:rsidRPr="610BC2B7">
        <w:rPr>
          <w:sz w:val="24"/>
          <w:szCs w:val="24"/>
        </w:rPr>
        <w:t xml:space="preserve">Water used for harvest and postharvest activities must be visually monitored for the build-up of organic material according to FSMA PSR § 112.48(b). Here, a tool for monitoring turbidity (water cloudiness) is displayed behind the tub. Turbidity measurements are not required; however, they can be used as an indicator for when the water should be changed. The organic matter suspended in turbid water can make some sanitizer treatments less effective. </w:t>
      </w:r>
    </w:p>
    <w:p w14:paraId="05851383" w14:textId="457B619A" w:rsidR="00595567" w:rsidRPr="00595567" w:rsidRDefault="610BC2B7" w:rsidP="00FE51EB">
      <w:pPr>
        <w:pStyle w:val="ListParagraph"/>
        <w:numPr>
          <w:ilvl w:val="0"/>
          <w:numId w:val="4"/>
        </w:numPr>
        <w:contextualSpacing/>
        <w:rPr>
          <w:sz w:val="24"/>
          <w:szCs w:val="24"/>
        </w:rPr>
      </w:pPr>
      <w:r w:rsidRPr="00595567">
        <w:rPr>
          <w:sz w:val="24"/>
          <w:szCs w:val="24"/>
        </w:rPr>
        <w:t>The FSMA PSR § 112.48(a) requires that postharvest water must be managed by establishing water-change schedules for batch, or recirculated, systems. The worker on the left is draining the dirty water so that the tub may be refilled with clean water. The frequency of how often this change may occur will depend on several factors, including the type of sanitizer used, turbidity measurements, and organic load.</w:t>
      </w:r>
      <w:r w:rsidR="00595567" w:rsidRPr="00595567">
        <w:rPr>
          <w:sz w:val="24"/>
          <w:szCs w:val="24"/>
        </w:rPr>
        <w:br w:type="page"/>
      </w:r>
    </w:p>
    <w:p w14:paraId="588A7FA1" w14:textId="429234C4" w:rsidR="00645246" w:rsidRPr="00595567" w:rsidRDefault="610BC2B7" w:rsidP="00595567">
      <w:pPr>
        <w:pStyle w:val="ListParagraph"/>
        <w:numPr>
          <w:ilvl w:val="0"/>
          <w:numId w:val="4"/>
        </w:numPr>
        <w:contextualSpacing/>
        <w:rPr>
          <w:rFonts w:cstheme="minorHAnsi"/>
          <w:sz w:val="24"/>
          <w:szCs w:val="24"/>
        </w:rPr>
      </w:pPr>
      <w:r w:rsidRPr="610BC2B7">
        <w:rPr>
          <w:sz w:val="24"/>
          <w:szCs w:val="24"/>
        </w:rPr>
        <w:lastRenderedPageBreak/>
        <w:t xml:space="preserve"> </w:t>
      </w:r>
      <w:r w:rsidRPr="00595567">
        <w:rPr>
          <w:sz w:val="24"/>
          <w:szCs w:val="24"/>
        </w:rPr>
        <w:t>Grey water from washing and cooling produce must be properly disposed of so that it does not contaminate food contact surfaces and other areas used for covered activities according to FSMA PSR §§ 112.132 and 112.133. The water from the tub is being discharged into a drain in the packing area to minimize risks of contamination from the grey water.</w:t>
      </w:r>
      <w:r w:rsidRPr="00595567">
        <w:t xml:space="preserve"> </w:t>
      </w:r>
    </w:p>
    <w:p w14:paraId="77346923" w14:textId="2FABC6BF" w:rsidR="00C91074" w:rsidRDefault="610BC2B7" w:rsidP="00BB35BC">
      <w:pPr>
        <w:pStyle w:val="ListParagraph"/>
        <w:numPr>
          <w:ilvl w:val="0"/>
          <w:numId w:val="4"/>
        </w:numPr>
        <w:rPr>
          <w:bCs/>
          <w:sz w:val="24"/>
          <w:szCs w:val="24"/>
        </w:rPr>
      </w:pPr>
      <w:r w:rsidRPr="610BC2B7">
        <w:rPr>
          <w:sz w:val="24"/>
          <w:szCs w:val="24"/>
        </w:rPr>
        <w:t xml:space="preserve">A postharvest water monitoring record and pen are hanging on the wall for ease of recordkeeping. FSMA PSR §112.43(b) requires the results of water treatment monitoring to be documented. </w:t>
      </w:r>
    </w:p>
    <w:p w14:paraId="6692EC19" w14:textId="77777777" w:rsidR="00011D7A" w:rsidRPr="00011D7A" w:rsidRDefault="00011D7A" w:rsidP="00011D7A">
      <w:pPr>
        <w:pStyle w:val="ListParagraph"/>
        <w:rPr>
          <w:bCs/>
          <w:sz w:val="24"/>
          <w:szCs w:val="24"/>
        </w:rPr>
      </w:pPr>
    </w:p>
    <w:p w14:paraId="23B440C6" w14:textId="77777777" w:rsidR="00595567" w:rsidRDefault="00573538" w:rsidP="00595567">
      <w:pPr>
        <w:spacing w:after="0" w:line="240" w:lineRule="auto"/>
        <w:rPr>
          <w:b/>
          <w:bCs/>
          <w:sz w:val="24"/>
          <w:szCs w:val="24"/>
        </w:rPr>
      </w:pPr>
      <w:r w:rsidRPr="00AF10FD">
        <w:rPr>
          <w:b/>
          <w:bCs/>
          <w:sz w:val="24"/>
          <w:szCs w:val="24"/>
        </w:rPr>
        <w:t xml:space="preserve">Relevant FSMA </w:t>
      </w:r>
      <w:r w:rsidR="00595567">
        <w:rPr>
          <w:b/>
          <w:bCs/>
          <w:sz w:val="24"/>
          <w:szCs w:val="24"/>
        </w:rPr>
        <w:t>PSR</w:t>
      </w:r>
      <w:r w:rsidRPr="00AF10FD">
        <w:rPr>
          <w:b/>
          <w:bCs/>
          <w:sz w:val="24"/>
          <w:szCs w:val="24"/>
        </w:rPr>
        <w:t xml:space="preserve"> Provisions</w:t>
      </w:r>
    </w:p>
    <w:p w14:paraId="531C7634" w14:textId="77777777" w:rsidR="00595567" w:rsidRDefault="00595567" w:rsidP="00595567">
      <w:pPr>
        <w:pStyle w:val="ListParagraph"/>
        <w:numPr>
          <w:ilvl w:val="0"/>
          <w:numId w:val="1"/>
        </w:numPr>
        <w:rPr>
          <w:sz w:val="24"/>
          <w:szCs w:val="24"/>
        </w:rPr>
      </w:pPr>
      <w:r w:rsidRPr="00595567">
        <w:rPr>
          <w:sz w:val="24"/>
          <w:szCs w:val="24"/>
        </w:rPr>
        <w:t>§ 112.43(b)</w:t>
      </w:r>
    </w:p>
    <w:p w14:paraId="32C538B0" w14:textId="05EF8C10" w:rsidR="00595567" w:rsidRDefault="00595567" w:rsidP="00595567">
      <w:pPr>
        <w:pStyle w:val="ListParagraph"/>
        <w:numPr>
          <w:ilvl w:val="0"/>
          <w:numId w:val="1"/>
        </w:numPr>
        <w:rPr>
          <w:sz w:val="24"/>
          <w:szCs w:val="24"/>
        </w:rPr>
      </w:pPr>
      <w:r w:rsidRPr="5595B99A">
        <w:rPr>
          <w:sz w:val="24"/>
          <w:szCs w:val="24"/>
        </w:rPr>
        <w:t>§ 112.48(a)</w:t>
      </w:r>
    </w:p>
    <w:p w14:paraId="27A64E26" w14:textId="5FAE944A" w:rsidR="00573538" w:rsidRPr="00595567" w:rsidRDefault="00E92174" w:rsidP="00595567">
      <w:pPr>
        <w:pStyle w:val="ListParagraph"/>
        <w:numPr>
          <w:ilvl w:val="0"/>
          <w:numId w:val="1"/>
        </w:numPr>
        <w:rPr>
          <w:sz w:val="24"/>
          <w:szCs w:val="24"/>
        </w:rPr>
      </w:pPr>
      <w:r w:rsidRPr="00595567">
        <w:rPr>
          <w:sz w:val="24"/>
          <w:szCs w:val="24"/>
        </w:rPr>
        <w:t>§ 112.</w:t>
      </w:r>
      <w:r w:rsidR="00AC47FF" w:rsidRPr="00595567">
        <w:rPr>
          <w:sz w:val="24"/>
          <w:szCs w:val="24"/>
        </w:rPr>
        <w:t>48(b</w:t>
      </w:r>
      <w:r w:rsidR="00C91074" w:rsidRPr="00595567">
        <w:rPr>
          <w:sz w:val="24"/>
          <w:szCs w:val="24"/>
        </w:rPr>
        <w:t>)</w:t>
      </w:r>
      <w:r w:rsidR="00C44F5C">
        <w:tab/>
      </w:r>
      <w:r w:rsidR="00C44F5C">
        <w:tab/>
      </w:r>
      <w:r w:rsidR="00C44F5C">
        <w:tab/>
      </w:r>
      <w:r w:rsidR="00C44F5C">
        <w:tab/>
      </w:r>
    </w:p>
    <w:p w14:paraId="0D5B5839" w14:textId="6F117BA6" w:rsidR="00E92174" w:rsidRDefault="5595B99A" w:rsidP="00E92174">
      <w:pPr>
        <w:pStyle w:val="ListParagraph"/>
        <w:numPr>
          <w:ilvl w:val="0"/>
          <w:numId w:val="1"/>
        </w:numPr>
        <w:rPr>
          <w:sz w:val="24"/>
          <w:szCs w:val="24"/>
        </w:rPr>
      </w:pPr>
      <w:r w:rsidRPr="5595B99A">
        <w:rPr>
          <w:sz w:val="24"/>
          <w:szCs w:val="24"/>
        </w:rPr>
        <w:t>§ 112.132</w:t>
      </w:r>
    </w:p>
    <w:p w14:paraId="79A9A612" w14:textId="0849BD4B" w:rsidR="00C44F5C" w:rsidRPr="00595567" w:rsidRDefault="5595B99A" w:rsidP="00595567">
      <w:pPr>
        <w:pStyle w:val="ListParagraph"/>
        <w:numPr>
          <w:ilvl w:val="0"/>
          <w:numId w:val="1"/>
        </w:numPr>
        <w:rPr>
          <w:b/>
          <w:bCs/>
          <w:sz w:val="24"/>
          <w:szCs w:val="24"/>
        </w:rPr>
      </w:pPr>
      <w:r w:rsidRPr="5595B99A">
        <w:rPr>
          <w:sz w:val="24"/>
          <w:szCs w:val="24"/>
        </w:rPr>
        <w:t>§ 112.133</w:t>
      </w:r>
      <w:r w:rsidR="00C44F5C">
        <w:br/>
      </w:r>
    </w:p>
    <w:p w14:paraId="5B9E59B2" w14:textId="77777777" w:rsidR="00595567" w:rsidRDefault="007864D3" w:rsidP="00A13D0F">
      <w:pPr>
        <w:spacing w:after="0" w:line="240" w:lineRule="auto"/>
        <w:rPr>
          <w:sz w:val="24"/>
          <w:szCs w:val="24"/>
        </w:rPr>
      </w:pPr>
      <w:r w:rsidRPr="00595567">
        <w:rPr>
          <w:b/>
          <w:bCs/>
          <w:sz w:val="24"/>
          <w:szCs w:val="24"/>
        </w:rPr>
        <w:t xml:space="preserve">Suggested for Use </w:t>
      </w:r>
      <w:r w:rsidR="00595567" w:rsidRPr="00595567">
        <w:rPr>
          <w:b/>
          <w:bCs/>
          <w:sz w:val="24"/>
          <w:szCs w:val="24"/>
        </w:rPr>
        <w:t xml:space="preserve">in </w:t>
      </w:r>
      <w:r w:rsidRPr="00595567">
        <w:rPr>
          <w:b/>
          <w:bCs/>
          <w:sz w:val="24"/>
          <w:szCs w:val="24"/>
        </w:rPr>
        <w:t>PSA Grower Training Version 1.2</w:t>
      </w:r>
    </w:p>
    <w:p w14:paraId="0E8601CB" w14:textId="56497871" w:rsidR="007864D3" w:rsidRPr="00595567" w:rsidRDefault="007864D3" w:rsidP="00595567">
      <w:pPr>
        <w:pStyle w:val="ListParagraph"/>
        <w:numPr>
          <w:ilvl w:val="0"/>
          <w:numId w:val="6"/>
        </w:numPr>
        <w:rPr>
          <w:sz w:val="24"/>
          <w:szCs w:val="24"/>
        </w:rPr>
      </w:pPr>
      <w:r w:rsidRPr="00595567">
        <w:rPr>
          <w:sz w:val="24"/>
          <w:szCs w:val="24"/>
        </w:rPr>
        <w:t xml:space="preserve">Module 5.2 Agricultural Water Part 2: </w:t>
      </w:r>
      <w:r w:rsidR="00645246" w:rsidRPr="00595567">
        <w:rPr>
          <w:sz w:val="24"/>
          <w:szCs w:val="24"/>
        </w:rPr>
        <w:t>Postharvest Water after Slide 62</w:t>
      </w:r>
    </w:p>
    <w:p w14:paraId="43B515B7" w14:textId="77777777" w:rsidR="007864D3" w:rsidRDefault="007864D3" w:rsidP="00A13D0F">
      <w:pPr>
        <w:spacing w:after="0" w:line="240" w:lineRule="auto"/>
        <w:rPr>
          <w:b/>
          <w:bCs/>
          <w:sz w:val="24"/>
          <w:szCs w:val="24"/>
        </w:rPr>
      </w:pPr>
    </w:p>
    <w:p w14:paraId="7A985D06" w14:textId="0442B77E" w:rsidR="002F59E6" w:rsidRPr="00573587" w:rsidRDefault="00573538" w:rsidP="00A13D0F">
      <w:pPr>
        <w:spacing w:after="0" w:line="240" w:lineRule="auto"/>
        <w:rPr>
          <w:b/>
          <w:bCs/>
          <w:sz w:val="24"/>
          <w:szCs w:val="24"/>
        </w:rPr>
      </w:pPr>
      <w:r w:rsidRPr="00490C79">
        <w:rPr>
          <w:b/>
          <w:bCs/>
          <w:sz w:val="24"/>
          <w:szCs w:val="24"/>
        </w:rPr>
        <w:t>Supporting Resources</w:t>
      </w:r>
    </w:p>
    <w:p w14:paraId="2687405B" w14:textId="3CA1C14D" w:rsidR="00C91074" w:rsidRPr="00595567" w:rsidRDefault="00595567" w:rsidP="00595567">
      <w:pPr>
        <w:pStyle w:val="ListParagraph"/>
        <w:numPr>
          <w:ilvl w:val="0"/>
          <w:numId w:val="6"/>
        </w:numPr>
        <w:rPr>
          <w:bCs/>
          <w:sz w:val="24"/>
          <w:szCs w:val="24"/>
        </w:rPr>
      </w:pPr>
      <w:r w:rsidRPr="00595567">
        <w:rPr>
          <w:bCs/>
          <w:sz w:val="24"/>
          <w:szCs w:val="24"/>
        </w:rPr>
        <w:t>Michigan State University Extension—</w:t>
      </w:r>
      <w:bookmarkStart w:id="0" w:name="_Hlk154070111"/>
      <w:r>
        <w:fldChar w:fldCharType="begin"/>
      </w:r>
      <w:r>
        <w:instrText>HYPERLINK "https://foodsafetyclearinghouse.org/sites/default/files/files/043_01.pdf"</w:instrText>
      </w:r>
      <w:r>
        <w:fldChar w:fldCharType="separate"/>
      </w:r>
      <w:r w:rsidR="00573587" w:rsidRPr="00595567">
        <w:rPr>
          <w:rStyle w:val="Hyperlink"/>
          <w:bCs/>
          <w:sz w:val="24"/>
          <w:szCs w:val="24"/>
        </w:rPr>
        <w:t>Handling Turbidity in Postharvest Wash Water</w:t>
      </w:r>
      <w:r>
        <w:rPr>
          <w:rStyle w:val="Hyperlink"/>
          <w:bCs/>
          <w:sz w:val="24"/>
          <w:szCs w:val="24"/>
        </w:rPr>
        <w:fldChar w:fldCharType="end"/>
      </w:r>
      <w:r w:rsidR="00573587" w:rsidRPr="00595567">
        <w:rPr>
          <w:bCs/>
          <w:sz w:val="24"/>
          <w:szCs w:val="24"/>
        </w:rPr>
        <w:t>.</w:t>
      </w:r>
      <w:bookmarkEnd w:id="0"/>
      <w:r w:rsidR="00573587" w:rsidRPr="00595567">
        <w:rPr>
          <w:bCs/>
          <w:sz w:val="24"/>
          <w:szCs w:val="24"/>
        </w:rPr>
        <w:t xml:space="preserve"> </w:t>
      </w:r>
    </w:p>
    <w:p w14:paraId="4360A8A6" w14:textId="193CE5F5" w:rsidR="00C91074" w:rsidRPr="00595567" w:rsidRDefault="00643AAF" w:rsidP="00595567">
      <w:pPr>
        <w:pStyle w:val="ListParagraph"/>
        <w:numPr>
          <w:ilvl w:val="0"/>
          <w:numId w:val="6"/>
        </w:numPr>
        <w:rPr>
          <w:bCs/>
          <w:sz w:val="24"/>
          <w:szCs w:val="24"/>
        </w:rPr>
      </w:pPr>
      <w:r w:rsidRPr="00595567">
        <w:rPr>
          <w:bCs/>
          <w:sz w:val="24"/>
          <w:szCs w:val="24"/>
        </w:rPr>
        <w:t>Produce Safety Alliance</w:t>
      </w:r>
      <w:r w:rsidR="00595567" w:rsidRPr="00595567">
        <w:rPr>
          <w:bCs/>
          <w:sz w:val="24"/>
          <w:szCs w:val="24"/>
        </w:rPr>
        <w:t>—</w:t>
      </w:r>
      <w:bookmarkStart w:id="1" w:name="_Hlk154070137"/>
      <w:r>
        <w:fldChar w:fldCharType="begin"/>
      </w:r>
      <w:r>
        <w:instrText>HYPERLINK "https://resources.producesafetyalliance.cornell.edu/documents/Records-Required-by-the-FSMA-PSR.pdf"</w:instrText>
      </w:r>
      <w:r>
        <w:fldChar w:fldCharType="separate"/>
      </w:r>
      <w:r w:rsidRPr="00595567">
        <w:rPr>
          <w:rStyle w:val="Hyperlink"/>
          <w:bCs/>
          <w:sz w:val="24"/>
          <w:szCs w:val="24"/>
        </w:rPr>
        <w:t xml:space="preserve">Records Required by the FSMA </w:t>
      </w:r>
      <w:r w:rsidR="00595567" w:rsidRPr="00595567">
        <w:rPr>
          <w:rStyle w:val="Hyperlink"/>
          <w:bCs/>
          <w:sz w:val="24"/>
          <w:szCs w:val="24"/>
        </w:rPr>
        <w:t>PSR</w:t>
      </w:r>
      <w:r>
        <w:rPr>
          <w:rStyle w:val="Hyperlink"/>
          <w:bCs/>
          <w:sz w:val="24"/>
          <w:szCs w:val="24"/>
        </w:rPr>
        <w:fldChar w:fldCharType="end"/>
      </w:r>
      <w:r w:rsidRPr="00595567">
        <w:rPr>
          <w:bCs/>
          <w:sz w:val="24"/>
          <w:szCs w:val="24"/>
        </w:rPr>
        <w:t>.</w:t>
      </w:r>
      <w:bookmarkEnd w:id="1"/>
    </w:p>
    <w:p w14:paraId="74D0326C" w14:textId="289AE0A0" w:rsidR="00C91074" w:rsidRPr="00595567" w:rsidRDefault="00573587" w:rsidP="00595567">
      <w:pPr>
        <w:pStyle w:val="ListParagraph"/>
        <w:numPr>
          <w:ilvl w:val="0"/>
          <w:numId w:val="6"/>
        </w:numPr>
        <w:rPr>
          <w:bCs/>
          <w:sz w:val="24"/>
          <w:szCs w:val="24"/>
        </w:rPr>
      </w:pPr>
      <w:r w:rsidRPr="00595567">
        <w:rPr>
          <w:bCs/>
          <w:sz w:val="24"/>
          <w:szCs w:val="24"/>
        </w:rPr>
        <w:t>National Good Agricultural Practices Program</w:t>
      </w:r>
      <w:r w:rsidR="00595567" w:rsidRPr="00595567">
        <w:rPr>
          <w:bCs/>
          <w:sz w:val="24"/>
          <w:szCs w:val="24"/>
        </w:rPr>
        <w:t>—</w:t>
      </w:r>
      <w:bookmarkStart w:id="2" w:name="_Hlk154070161"/>
      <w:r>
        <w:fldChar w:fldCharType="begin"/>
      </w:r>
      <w:r>
        <w:instrText>HYPERLINK "https://cals.cornell.edu/national-good-agricultural-practices-program/resources/educational-materials/decision-trees/postharvest-water"</w:instrText>
      </w:r>
      <w:r>
        <w:fldChar w:fldCharType="separate"/>
      </w:r>
      <w:r w:rsidRPr="00595567">
        <w:rPr>
          <w:rStyle w:val="Hyperlink"/>
          <w:bCs/>
          <w:sz w:val="24"/>
          <w:szCs w:val="24"/>
        </w:rPr>
        <w:t>Postharvest Water Decision Tree</w:t>
      </w:r>
      <w:r>
        <w:rPr>
          <w:rStyle w:val="Hyperlink"/>
          <w:bCs/>
          <w:sz w:val="24"/>
          <w:szCs w:val="24"/>
        </w:rPr>
        <w:fldChar w:fldCharType="end"/>
      </w:r>
      <w:r w:rsidRPr="00595567">
        <w:rPr>
          <w:bCs/>
          <w:sz w:val="24"/>
          <w:szCs w:val="24"/>
        </w:rPr>
        <w:t>.</w:t>
      </w:r>
    </w:p>
    <w:bookmarkEnd w:id="2"/>
    <w:p w14:paraId="27324F80" w14:textId="521128C4" w:rsidR="0055642F" w:rsidRDefault="0055642F"/>
    <w:sectPr w:rsidR="0055642F" w:rsidSect="009504D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52" w:bottom="1440" w:left="1152" w:header="58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1F0A" w14:textId="77777777" w:rsidR="009504D3" w:rsidRDefault="009504D3" w:rsidP="00A13D0F">
      <w:pPr>
        <w:spacing w:after="0" w:line="240" w:lineRule="auto"/>
      </w:pPr>
      <w:r>
        <w:separator/>
      </w:r>
    </w:p>
  </w:endnote>
  <w:endnote w:type="continuationSeparator" w:id="0">
    <w:p w14:paraId="5F159A74" w14:textId="77777777" w:rsidR="009504D3" w:rsidRDefault="009504D3"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851A" w14:textId="77777777" w:rsidR="00BF7447" w:rsidRDefault="00BF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84CE" w14:textId="1C6ECC56" w:rsidR="007864D3" w:rsidRDefault="007864D3">
    <w:pPr>
      <w:pStyle w:val="Footer"/>
    </w:pPr>
    <w:r w:rsidRPr="00585970">
      <w:rPr>
        <w:noProof/>
        <w:sz w:val="18"/>
      </w:rPr>
      <mc:AlternateContent>
        <mc:Choice Requires="wps">
          <w:drawing>
            <wp:anchor distT="0" distB="0" distL="114300" distR="114300" simplePos="0" relativeHeight="251663360" behindDoc="0" locked="0" layoutInCell="1" allowOverlap="1" wp14:anchorId="61A1B138" wp14:editId="44A311DB">
              <wp:simplePos x="0" y="0"/>
              <wp:positionH relativeFrom="column">
                <wp:posOffset>-31750</wp:posOffset>
              </wp:positionH>
              <wp:positionV relativeFrom="paragraph">
                <wp:posOffset>0</wp:posOffset>
              </wp:positionV>
              <wp:extent cx="6380480" cy="206375"/>
              <wp:effectExtent l="0" t="0" r="0" b="0"/>
              <wp:wrapNone/>
              <wp:docPr id="7" name="Rectangle 7"/>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20452" w14:textId="77777777" w:rsidR="007864D3" w:rsidRDefault="007864D3" w:rsidP="007864D3">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1B138" id="Rectangle 7" o:spid="_x0000_s1031" style="position:absolute;margin-left:-2.5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" fillcolor="#006e51" stroked="f" strokeweight="1pt">
              <v:textbox inset="0,0,0,0">
                <w:txbxContent>
                  <w:p w14:paraId="74120452" w14:textId="77777777" w:rsidR="007864D3" w:rsidRDefault="007864D3" w:rsidP="007864D3">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1A47" w14:textId="527F191C" w:rsidR="007864D3" w:rsidRPr="007864D3" w:rsidRDefault="006647FF" w:rsidP="006647FF">
    <w:pPr>
      <w:pStyle w:val="Footer"/>
      <w:jc w:val="center"/>
      <w:rPr>
        <w:sz w:val="18"/>
      </w:rPr>
    </w:pPr>
    <w:r>
      <w:rPr>
        <w:noProof/>
      </w:rPr>
      <mc:AlternateContent>
        <mc:Choice Requires="wps">
          <w:drawing>
            <wp:anchor distT="0" distB="0" distL="114300" distR="114300" simplePos="0" relativeHeight="251665408" behindDoc="1" locked="0" layoutInCell="1" allowOverlap="1" wp14:anchorId="70F332C4" wp14:editId="2C869235">
              <wp:simplePos x="0" y="0"/>
              <wp:positionH relativeFrom="column">
                <wp:posOffset>4710007</wp:posOffset>
              </wp:positionH>
              <wp:positionV relativeFrom="paragraph">
                <wp:posOffset>-120650</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352046D2" w14:textId="0EFD6717" w:rsidR="006647FF" w:rsidRPr="00585970" w:rsidRDefault="006647FF" w:rsidP="006647FF">
                          <w:pPr>
                            <w:pStyle w:val="Footer"/>
                            <w:jc w:val="right"/>
                            <w:rPr>
                              <w:sz w:val="18"/>
                            </w:rPr>
                          </w:pPr>
                          <w:r>
                            <w:rPr>
                              <w:sz w:val="18"/>
                            </w:rPr>
                            <w:t xml:space="preserve">Version </w:t>
                          </w:r>
                          <w:r w:rsidR="00610A85">
                            <w:rPr>
                              <w:sz w:val="18"/>
                            </w:rPr>
                            <w:t>3</w:t>
                          </w:r>
                          <w:r w:rsidRPr="00585970">
                            <w:rPr>
                              <w:sz w:val="18"/>
                            </w:rPr>
                            <w:t xml:space="preserve">, </w:t>
                          </w:r>
                          <w:r w:rsidR="00610A85">
                            <w:rPr>
                              <w:sz w:val="18"/>
                            </w:rPr>
                            <w:t xml:space="preserve">February 1, </w:t>
                          </w:r>
                          <w:r w:rsidRPr="00585970">
                            <w:rPr>
                              <w:sz w:val="18"/>
                            </w:rPr>
                            <w:t>202</w:t>
                          </w:r>
                          <w:r w:rsidR="00610A85">
                            <w:rPr>
                              <w:sz w:val="18"/>
                            </w:rPr>
                            <w:t>4</w:t>
                          </w:r>
                        </w:p>
                        <w:p w14:paraId="3249C108" w14:textId="77777777" w:rsidR="006647FF" w:rsidRPr="00727B23" w:rsidRDefault="006647FF" w:rsidP="006647FF">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F332C4" id="_x0000_t202" coordsize="21600,21600" o:spt="202" path="m,l,21600r21600,l21600,xe">
              <v:stroke joinstyle="miter"/>
              <v:path gradientshapeok="t" o:connecttype="rect"/>
            </v:shapetype>
            <v:shape id="_x0000_s1032" type="#_x0000_t202" style="position:absolute;left:0;text-align:left;margin-left:370.85pt;margin-top:-9.5pt;width:134.95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" filled="f" stroked="f">
              <v:textbox>
                <w:txbxContent>
                  <w:p w14:paraId="352046D2" w14:textId="0EFD6717" w:rsidR="006647FF" w:rsidRPr="00585970" w:rsidRDefault="006647FF" w:rsidP="006647FF">
                    <w:pPr>
                      <w:pStyle w:val="Footer"/>
                      <w:jc w:val="right"/>
                      <w:rPr>
                        <w:sz w:val="18"/>
                      </w:rPr>
                    </w:pPr>
                    <w:r>
                      <w:rPr>
                        <w:sz w:val="18"/>
                      </w:rPr>
                      <w:t xml:space="preserve">Version </w:t>
                    </w:r>
                    <w:r w:rsidR="00610A85">
                      <w:rPr>
                        <w:sz w:val="18"/>
                      </w:rPr>
                      <w:t>3</w:t>
                    </w:r>
                    <w:r w:rsidRPr="00585970">
                      <w:rPr>
                        <w:sz w:val="18"/>
                      </w:rPr>
                      <w:t xml:space="preserve">, </w:t>
                    </w:r>
                    <w:r w:rsidR="00610A85">
                      <w:rPr>
                        <w:sz w:val="18"/>
                      </w:rPr>
                      <w:t xml:space="preserve">February 1, </w:t>
                    </w:r>
                    <w:r w:rsidRPr="00585970">
                      <w:rPr>
                        <w:sz w:val="18"/>
                      </w:rPr>
                      <w:t>202</w:t>
                    </w:r>
                    <w:r w:rsidR="00610A85">
                      <w:rPr>
                        <w:sz w:val="18"/>
                      </w:rPr>
                      <w:t>4</w:t>
                    </w:r>
                  </w:p>
                  <w:p w14:paraId="3249C108" w14:textId="77777777" w:rsidR="006647FF" w:rsidRPr="00727B23" w:rsidRDefault="006647FF" w:rsidP="006647FF">
                    <w:pPr>
                      <w:jc w:val="right"/>
                      <w:rPr>
                        <w:sz w:val="18"/>
                        <w:szCs w:val="18"/>
                      </w:rPr>
                    </w:pPr>
                  </w:p>
                </w:txbxContent>
              </v:textbox>
            </v:shape>
          </w:pict>
        </mc:Fallback>
      </mc:AlternateContent>
    </w:r>
    <w:r w:rsidR="007864D3" w:rsidRPr="00585970">
      <w:rPr>
        <w:noProof/>
        <w:sz w:val="18"/>
      </w:rPr>
      <mc:AlternateContent>
        <mc:Choice Requires="wps">
          <w:drawing>
            <wp:anchor distT="0" distB="0" distL="114300" distR="114300" simplePos="0" relativeHeight="251661312" behindDoc="0" locked="0" layoutInCell="1" allowOverlap="1" wp14:anchorId="05C0128F" wp14:editId="78729F76">
              <wp:simplePos x="0" y="0"/>
              <wp:positionH relativeFrom="column">
                <wp:posOffset>-38735</wp:posOffset>
              </wp:positionH>
              <wp:positionV relativeFrom="paragraph">
                <wp:posOffset>-266700</wp:posOffset>
              </wp:positionV>
              <wp:extent cx="6380480" cy="206375"/>
              <wp:effectExtent l="0" t="0" r="0" b="0"/>
              <wp:wrapNone/>
              <wp:docPr id="6" name="Rectangle 6"/>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F278A" w14:textId="77777777" w:rsidR="007864D3" w:rsidRDefault="007864D3" w:rsidP="007864D3">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128F" id="Rectangle 6" o:spid="_x0000_s1033" style="position:absolute;left:0;text-align:left;margin-left:-3.05pt;margin-top:-21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" fillcolor="#006e51" stroked="f" strokeweight="1pt">
              <v:textbox inset="0,0,0,0">
                <w:txbxContent>
                  <w:p w14:paraId="31CF278A" w14:textId="77777777" w:rsidR="007864D3" w:rsidRDefault="007864D3" w:rsidP="007864D3">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DB2C" w14:textId="77777777" w:rsidR="009504D3" w:rsidRDefault="009504D3" w:rsidP="00A13D0F">
      <w:pPr>
        <w:spacing w:after="0" w:line="240" w:lineRule="auto"/>
      </w:pPr>
      <w:r>
        <w:separator/>
      </w:r>
    </w:p>
  </w:footnote>
  <w:footnote w:type="continuationSeparator" w:id="0">
    <w:p w14:paraId="2A680174" w14:textId="77777777" w:rsidR="009504D3" w:rsidRDefault="009504D3"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8B8" w14:textId="77777777" w:rsidR="00BF7447" w:rsidRDefault="00BF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876E" w14:textId="77777777" w:rsidR="00BF7447" w:rsidRDefault="00BF7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F211" w14:textId="2FC5061E" w:rsidR="007864D3" w:rsidRDefault="007864D3">
    <w:pPr>
      <w:pStyle w:val="Header"/>
    </w:pPr>
    <w:r>
      <w:rPr>
        <w:noProof/>
      </w:rPr>
      <w:drawing>
        <wp:anchor distT="0" distB="0" distL="114300" distR="114300" simplePos="0" relativeHeight="251659264" behindDoc="0" locked="0" layoutInCell="1" allowOverlap="1" wp14:anchorId="34886791" wp14:editId="49AF524A">
          <wp:simplePos x="0" y="0"/>
          <wp:positionH relativeFrom="page">
            <wp:posOffset>2464435</wp:posOffset>
          </wp:positionH>
          <wp:positionV relativeFrom="paragraph">
            <wp:posOffset>0</wp:posOffset>
          </wp:positionV>
          <wp:extent cx="2843784" cy="566928"/>
          <wp:effectExtent l="0" t="0" r="1270" b="508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715A"/>
    <w:multiLevelType w:val="hybridMultilevel"/>
    <w:tmpl w:val="2A42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173AF"/>
    <w:multiLevelType w:val="hybridMultilevel"/>
    <w:tmpl w:val="99585878"/>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33239"/>
    <w:multiLevelType w:val="hybridMultilevel"/>
    <w:tmpl w:val="EB98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B30D6"/>
    <w:multiLevelType w:val="hybridMultilevel"/>
    <w:tmpl w:val="B088FC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806966">
    <w:abstractNumId w:val="1"/>
  </w:num>
  <w:num w:numId="2" w16cid:durableId="457996187">
    <w:abstractNumId w:val="3"/>
  </w:num>
  <w:num w:numId="3" w16cid:durableId="268008770">
    <w:abstractNumId w:val="0"/>
  </w:num>
  <w:num w:numId="4" w16cid:durableId="1095708296">
    <w:abstractNumId w:val="2"/>
  </w:num>
  <w:num w:numId="5" w16cid:durableId="92896347">
    <w:abstractNumId w:val="5"/>
  </w:num>
  <w:num w:numId="6" w16cid:durableId="2128086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1D7A"/>
    <w:rsid w:val="0001434C"/>
    <w:rsid w:val="000154FC"/>
    <w:rsid w:val="00027DDF"/>
    <w:rsid w:val="00055E04"/>
    <w:rsid w:val="00056C85"/>
    <w:rsid w:val="000D4EAD"/>
    <w:rsid w:val="00115629"/>
    <w:rsid w:val="001339C9"/>
    <w:rsid w:val="00145DA2"/>
    <w:rsid w:val="00147A99"/>
    <w:rsid w:val="00157F40"/>
    <w:rsid w:val="001823FA"/>
    <w:rsid w:val="001B7F17"/>
    <w:rsid w:val="001C0BC0"/>
    <w:rsid w:val="001C1432"/>
    <w:rsid w:val="001D21DA"/>
    <w:rsid w:val="001F2220"/>
    <w:rsid w:val="00210420"/>
    <w:rsid w:val="0022591F"/>
    <w:rsid w:val="00240F86"/>
    <w:rsid w:val="00275C65"/>
    <w:rsid w:val="00280783"/>
    <w:rsid w:val="00285AC4"/>
    <w:rsid w:val="002D3593"/>
    <w:rsid w:val="002F1CC7"/>
    <w:rsid w:val="002F59E6"/>
    <w:rsid w:val="0031711D"/>
    <w:rsid w:val="0033137D"/>
    <w:rsid w:val="003360FD"/>
    <w:rsid w:val="003602C2"/>
    <w:rsid w:val="003D6DE2"/>
    <w:rsid w:val="003E6F05"/>
    <w:rsid w:val="003F4497"/>
    <w:rsid w:val="004037F3"/>
    <w:rsid w:val="00436590"/>
    <w:rsid w:val="00444E36"/>
    <w:rsid w:val="00473928"/>
    <w:rsid w:val="004C39E3"/>
    <w:rsid w:val="004E7438"/>
    <w:rsid w:val="00506A32"/>
    <w:rsid w:val="0055642F"/>
    <w:rsid w:val="00566B7C"/>
    <w:rsid w:val="00573538"/>
    <w:rsid w:val="00573587"/>
    <w:rsid w:val="00595567"/>
    <w:rsid w:val="005B1DE5"/>
    <w:rsid w:val="005F0D55"/>
    <w:rsid w:val="00610A85"/>
    <w:rsid w:val="00614ECA"/>
    <w:rsid w:val="00624847"/>
    <w:rsid w:val="00643AAF"/>
    <w:rsid w:val="00645246"/>
    <w:rsid w:val="006647FF"/>
    <w:rsid w:val="0066730C"/>
    <w:rsid w:val="006A61EC"/>
    <w:rsid w:val="006D5173"/>
    <w:rsid w:val="006E24A3"/>
    <w:rsid w:val="00725A73"/>
    <w:rsid w:val="0073288C"/>
    <w:rsid w:val="007864D3"/>
    <w:rsid w:val="00791D0D"/>
    <w:rsid w:val="007A3FE0"/>
    <w:rsid w:val="007A5B15"/>
    <w:rsid w:val="007C58CA"/>
    <w:rsid w:val="0083202D"/>
    <w:rsid w:val="008525F4"/>
    <w:rsid w:val="00894590"/>
    <w:rsid w:val="008C3877"/>
    <w:rsid w:val="008F0803"/>
    <w:rsid w:val="009320A0"/>
    <w:rsid w:val="009504D3"/>
    <w:rsid w:val="009B5311"/>
    <w:rsid w:val="009D74FE"/>
    <w:rsid w:val="009E6EBB"/>
    <w:rsid w:val="009F2974"/>
    <w:rsid w:val="009F46CF"/>
    <w:rsid w:val="00A13D0F"/>
    <w:rsid w:val="00A76C78"/>
    <w:rsid w:val="00A81D19"/>
    <w:rsid w:val="00AA104E"/>
    <w:rsid w:val="00AC47FF"/>
    <w:rsid w:val="00AE0776"/>
    <w:rsid w:val="00AF10FD"/>
    <w:rsid w:val="00B07677"/>
    <w:rsid w:val="00BB35BC"/>
    <w:rsid w:val="00BF7447"/>
    <w:rsid w:val="00C2261B"/>
    <w:rsid w:val="00C43CE5"/>
    <w:rsid w:val="00C44F5C"/>
    <w:rsid w:val="00C45FE0"/>
    <w:rsid w:val="00C47FD6"/>
    <w:rsid w:val="00C67FB9"/>
    <w:rsid w:val="00C91074"/>
    <w:rsid w:val="00D029FC"/>
    <w:rsid w:val="00D374D7"/>
    <w:rsid w:val="00D80749"/>
    <w:rsid w:val="00DC7EB5"/>
    <w:rsid w:val="00DF4A42"/>
    <w:rsid w:val="00E13435"/>
    <w:rsid w:val="00E14D79"/>
    <w:rsid w:val="00E3245B"/>
    <w:rsid w:val="00E347B9"/>
    <w:rsid w:val="00E92174"/>
    <w:rsid w:val="00ED6F38"/>
    <w:rsid w:val="00F05B02"/>
    <w:rsid w:val="00F9426C"/>
    <w:rsid w:val="00FA1434"/>
    <w:rsid w:val="00FB5B0D"/>
    <w:rsid w:val="00FD472A"/>
    <w:rsid w:val="3C52696B"/>
    <w:rsid w:val="5595B99A"/>
    <w:rsid w:val="610BC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275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65"/>
    <w:rPr>
      <w:rFonts w:ascii="Segoe UI" w:hAnsi="Segoe UI" w:cs="Segoe UI"/>
      <w:sz w:val="18"/>
      <w:szCs w:val="18"/>
    </w:rPr>
  </w:style>
  <w:style w:type="paragraph" w:styleId="Revision">
    <w:name w:val="Revision"/>
    <w:hidden/>
    <w:uiPriority w:val="99"/>
    <w:semiHidden/>
    <w:rsid w:val="00AE0776"/>
    <w:pPr>
      <w:spacing w:after="0" w:line="240" w:lineRule="auto"/>
    </w:pPr>
  </w:style>
  <w:style w:type="character" w:styleId="FollowedHyperlink">
    <w:name w:val="FollowedHyperlink"/>
    <w:basedOn w:val="DefaultParagraphFont"/>
    <w:uiPriority w:val="99"/>
    <w:semiHidden/>
    <w:unhideWhenUsed/>
    <w:rsid w:val="00725A73"/>
    <w:rPr>
      <w:color w:val="954F72" w:themeColor="followedHyperlink"/>
      <w:u w:val="single"/>
    </w:rPr>
  </w:style>
  <w:style w:type="character" w:styleId="UnresolvedMention">
    <w:name w:val="Unresolved Mention"/>
    <w:basedOn w:val="DefaultParagraphFont"/>
    <w:uiPriority w:val="99"/>
    <w:semiHidden/>
    <w:unhideWhenUsed/>
    <w:rsid w:val="0066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41</cp:revision>
  <dcterms:created xsi:type="dcterms:W3CDTF">2022-01-06T20:14:00Z</dcterms:created>
  <dcterms:modified xsi:type="dcterms:W3CDTF">2024-02-14T16:58:00Z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c5d2f06fa93f38c0cc296cd6dc3b74b0a44189cd479eef54fadf4fe4e8456739</vt:lpwstr>
  </property>
</Properties>
</file>