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6763" w14:textId="6C7ADC7C" w:rsidR="00585970" w:rsidRDefault="092A6D2A" w:rsidP="092A6D2A">
      <w:pPr>
        <w:pStyle w:val="Header"/>
        <w:rPr>
          <w:b/>
          <w:bCs/>
          <w:sz w:val="24"/>
          <w:szCs w:val="24"/>
        </w:rPr>
      </w:pPr>
      <w:r w:rsidRPr="092A6D2A">
        <w:rPr>
          <w:b/>
          <w:bCs/>
          <w:sz w:val="32"/>
          <w:szCs w:val="32"/>
        </w:rPr>
        <w:t>Avoiding the Harvest of Contaminated Fruit</w:t>
      </w:r>
      <w:r w:rsidR="00585970">
        <w:br/>
      </w:r>
      <w:r w:rsidRPr="092A6D2A">
        <w:rPr>
          <w:b/>
          <w:bCs/>
          <w:sz w:val="32"/>
          <w:szCs w:val="32"/>
        </w:rPr>
        <w:t>Illustration Guide and Teaching Notes</w:t>
      </w:r>
    </w:p>
    <w:p w14:paraId="4540B02A" w14:textId="1382EFC2" w:rsidR="00585970" w:rsidRDefault="00585970" w:rsidP="00A13D0F">
      <w:pPr>
        <w:spacing w:after="0" w:line="240" w:lineRule="auto"/>
        <w:rPr>
          <w:b/>
          <w:bCs/>
          <w:sz w:val="24"/>
          <w:szCs w:val="24"/>
        </w:rPr>
      </w:pPr>
    </w:p>
    <w:p w14:paraId="7C349DA7" w14:textId="4C7BD254" w:rsidR="00573538" w:rsidRPr="00367BB6" w:rsidRDefault="00C26D53" w:rsidP="00A13D0F">
      <w:pPr>
        <w:spacing w:after="0" w:line="240"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2A0A1E85" wp14:editId="655F2FFA">
                <wp:simplePos x="0" y="0"/>
                <wp:positionH relativeFrom="column">
                  <wp:posOffset>2500745</wp:posOffset>
                </wp:positionH>
                <wp:positionV relativeFrom="paragraph">
                  <wp:posOffset>4033404</wp:posOffset>
                </wp:positionV>
                <wp:extent cx="470535" cy="279573"/>
                <wp:effectExtent l="0" t="38100" r="62865" b="25400"/>
                <wp:wrapNone/>
                <wp:docPr id="16" name="Straight Arrow Connector 16"/>
                <wp:cNvGraphicFramePr/>
                <a:graphic xmlns:a="http://schemas.openxmlformats.org/drawingml/2006/main">
                  <a:graphicData uri="http://schemas.microsoft.com/office/word/2010/wordprocessingShape">
                    <wps:wsp>
                      <wps:cNvCnPr/>
                      <wps:spPr>
                        <a:xfrm flipV="1">
                          <a:off x="0" y="0"/>
                          <a:ext cx="470535" cy="27957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8F062D4">
              <v:shapetype id="_x0000_t32" coordsize="21600,21600" o:oned="t" filled="f" o:spt="32" path="m,l21600,21600e" w14:anchorId="23B6FAF7">
                <v:path fillok="f" arrowok="t" o:connecttype="none"/>
                <o:lock v:ext="edit" shapetype="t"/>
              </v:shapetype>
              <v:shape id="Straight Arrow Connector 16" style="position:absolute;margin-left:196.9pt;margin-top:317.6pt;width:37.05pt;height:2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">
                <v:stroke joinstyle="miter"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433E89DD" wp14:editId="0C904BB4">
                <wp:simplePos x="0" y="0"/>
                <wp:positionH relativeFrom="column">
                  <wp:posOffset>2334491</wp:posOffset>
                </wp:positionH>
                <wp:positionV relativeFrom="paragraph">
                  <wp:posOffset>3894858</wp:posOffset>
                </wp:positionV>
                <wp:extent cx="103216" cy="429087"/>
                <wp:effectExtent l="57150" t="38100" r="3048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103216" cy="42908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7AD73BD9">
              <v:shape id="Straight Arrow Connector 15" style="position:absolute;margin-left:183.8pt;margin-top:306.7pt;width:8.15pt;height:33.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" w14:anchorId="233BDBC7">
                <v:stroke joinstyle="miter" endarrow="block"/>
              </v:shape>
            </w:pict>
          </mc:Fallback>
        </mc:AlternateContent>
      </w:r>
      <w:r w:rsidR="00354B8F">
        <w:rPr>
          <w:noProof/>
          <w:sz w:val="24"/>
          <w:szCs w:val="24"/>
        </w:rPr>
        <mc:AlternateContent>
          <mc:Choice Requires="wps">
            <w:drawing>
              <wp:anchor distT="0" distB="0" distL="114300" distR="114300" simplePos="0" relativeHeight="251678720" behindDoc="0" locked="0" layoutInCell="1" allowOverlap="1" wp14:anchorId="60707A10" wp14:editId="0FE76F96">
                <wp:simplePos x="0" y="0"/>
                <wp:positionH relativeFrom="column">
                  <wp:posOffset>1462693</wp:posOffset>
                </wp:positionH>
                <wp:positionV relativeFrom="paragraph">
                  <wp:posOffset>406862</wp:posOffset>
                </wp:positionV>
                <wp:extent cx="274320" cy="294640"/>
                <wp:effectExtent l="0" t="0" r="43180" b="35560"/>
                <wp:wrapNone/>
                <wp:docPr id="12" name="Straight Arrow Connector 12"/>
                <wp:cNvGraphicFramePr/>
                <a:graphic xmlns:a="http://schemas.openxmlformats.org/drawingml/2006/main">
                  <a:graphicData uri="http://schemas.microsoft.com/office/word/2010/wordprocessingShape">
                    <wps:wsp>
                      <wps:cNvCnPr/>
                      <wps:spPr>
                        <a:xfrm>
                          <a:off x="0" y="0"/>
                          <a:ext cx="274320" cy="2946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DF9B22F">
              <v:shape id="Straight Arrow Connector 12" style="position:absolute;margin-left:115.15pt;margin-top:32.05pt;width:21.6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" w14:anchorId="71CF47AC">
                <v:stroke joinstyle="miter" endarrow="block"/>
              </v:shape>
            </w:pict>
          </mc:Fallback>
        </mc:AlternateContent>
      </w:r>
      <w:r w:rsidR="00354B8F" w:rsidRPr="00A173B5">
        <w:rPr>
          <w:noProof/>
          <w:sz w:val="24"/>
          <w:szCs w:val="24"/>
        </w:rPr>
        <mc:AlternateContent>
          <mc:Choice Requires="wps">
            <w:drawing>
              <wp:anchor distT="45720" distB="45720" distL="114300" distR="114300" simplePos="0" relativeHeight="251688960" behindDoc="0" locked="0" layoutInCell="1" allowOverlap="1" wp14:anchorId="6C125611" wp14:editId="33C6EC78">
                <wp:simplePos x="0" y="0"/>
                <wp:positionH relativeFrom="column">
                  <wp:posOffset>1218103</wp:posOffset>
                </wp:positionH>
                <wp:positionV relativeFrom="paragraph">
                  <wp:posOffset>146397</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2D893DDF" w14:textId="13584529" w:rsidR="00A173B5" w:rsidRPr="00A173B5" w:rsidRDefault="00A173B5" w:rsidP="00D1010B">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25611" id="_x0000_t202" coordsize="21600,21600" o:spt="202" path="m,l,21600r21600,l21600,xe">
                <v:stroke joinstyle="miter"/>
                <v:path gradientshapeok="t" o:connecttype="rect"/>
              </v:shapetype>
              <v:shape id="Text Box 2" o:spid="_x0000_s1026" type="#_x0000_t202" style="position:absolute;margin-left:95.9pt;margin-top:11.55pt;width:22.2pt;height:2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">
                <v:textbox inset="0,.72pt,0,0">
                  <w:txbxContent>
                    <w:p w14:paraId="2D893DDF" w14:textId="13584529" w:rsidR="00A173B5" w:rsidRPr="00A173B5" w:rsidRDefault="00A173B5" w:rsidP="00D1010B">
                      <w:pPr>
                        <w:jc w:val="center"/>
                        <w:rPr>
                          <w:b/>
                        </w:rPr>
                      </w:pPr>
                      <w:r w:rsidRPr="00A173B5">
                        <w:rPr>
                          <w:b/>
                          <w:sz w:val="32"/>
                        </w:rPr>
                        <w:t>1</w:t>
                      </w:r>
                    </w:p>
                  </w:txbxContent>
                </v:textbox>
              </v:shape>
            </w:pict>
          </mc:Fallback>
        </mc:AlternateContent>
      </w:r>
      <w:r w:rsidR="00354B8F">
        <w:rPr>
          <w:noProof/>
          <w:sz w:val="24"/>
          <w:szCs w:val="24"/>
        </w:rPr>
        <mc:AlternateContent>
          <mc:Choice Requires="wps">
            <w:drawing>
              <wp:anchor distT="0" distB="0" distL="114300" distR="114300" simplePos="0" relativeHeight="251682816" behindDoc="0" locked="0" layoutInCell="1" allowOverlap="1" wp14:anchorId="16CE2C14" wp14:editId="5D4199E1">
                <wp:simplePos x="0" y="0"/>
                <wp:positionH relativeFrom="column">
                  <wp:posOffset>3877772</wp:posOffset>
                </wp:positionH>
                <wp:positionV relativeFrom="paragraph">
                  <wp:posOffset>3938270</wp:posOffset>
                </wp:positionV>
                <wp:extent cx="510540" cy="205105"/>
                <wp:effectExtent l="25400" t="25400" r="10160" b="23495"/>
                <wp:wrapNone/>
                <wp:docPr id="14" name="Straight Arrow Connector 14"/>
                <wp:cNvGraphicFramePr/>
                <a:graphic xmlns:a="http://schemas.openxmlformats.org/drawingml/2006/main">
                  <a:graphicData uri="http://schemas.microsoft.com/office/word/2010/wordprocessingShape">
                    <wps:wsp>
                      <wps:cNvCnPr/>
                      <wps:spPr>
                        <a:xfrm flipH="1" flipV="1">
                          <a:off x="0" y="0"/>
                          <a:ext cx="510540" cy="20510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272356E">
              <v:shape id="Straight Arrow Connector 14" style="position:absolute;margin-left:305.35pt;margin-top:310.1pt;width:40.2pt;height:16.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" w14:anchorId="438B74E8">
                <v:stroke joinstyle="miter" endarrow="block"/>
              </v:shape>
            </w:pict>
          </mc:Fallback>
        </mc:AlternateContent>
      </w:r>
      <w:r w:rsidR="00354B8F" w:rsidRPr="00A173B5">
        <w:rPr>
          <w:noProof/>
          <w:sz w:val="24"/>
          <w:szCs w:val="24"/>
        </w:rPr>
        <mc:AlternateContent>
          <mc:Choice Requires="wps">
            <w:drawing>
              <wp:anchor distT="45720" distB="45720" distL="114300" distR="114300" simplePos="0" relativeHeight="251691008" behindDoc="0" locked="0" layoutInCell="1" allowOverlap="1" wp14:anchorId="5054D2F3" wp14:editId="38B946F2">
                <wp:simplePos x="0" y="0"/>
                <wp:positionH relativeFrom="column">
                  <wp:posOffset>4395355</wp:posOffset>
                </wp:positionH>
                <wp:positionV relativeFrom="paragraph">
                  <wp:posOffset>4146550</wp:posOffset>
                </wp:positionV>
                <wp:extent cx="281940" cy="281940"/>
                <wp:effectExtent l="0" t="0" r="1016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26357BD3" w14:textId="11820E03" w:rsidR="00D1010B" w:rsidRPr="00A173B5" w:rsidRDefault="00D1010B" w:rsidP="00D1010B">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D2F3" id="_x0000_s1027" type="#_x0000_t202" style="position:absolute;margin-left:346.1pt;margin-top:326.5pt;width:22.2pt;height:22.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">
                <v:textbox inset="0,.72pt,0,0">
                  <w:txbxContent>
                    <w:p w14:paraId="26357BD3" w14:textId="11820E03" w:rsidR="00D1010B" w:rsidRPr="00A173B5" w:rsidRDefault="00D1010B" w:rsidP="00D1010B">
                      <w:pPr>
                        <w:jc w:val="center"/>
                        <w:rPr>
                          <w:b/>
                        </w:rPr>
                      </w:pPr>
                      <w:r>
                        <w:rPr>
                          <w:b/>
                          <w:sz w:val="32"/>
                        </w:rPr>
                        <w:t>3</w:t>
                      </w:r>
                    </w:p>
                  </w:txbxContent>
                </v:textbox>
              </v:shape>
            </w:pict>
          </mc:Fallback>
        </mc:AlternateContent>
      </w:r>
      <w:r w:rsidR="00354B8F">
        <w:rPr>
          <w:noProof/>
          <w:sz w:val="24"/>
          <w:szCs w:val="24"/>
        </w:rPr>
        <mc:AlternateContent>
          <mc:Choice Requires="wps">
            <w:drawing>
              <wp:anchor distT="0" distB="0" distL="114300" distR="114300" simplePos="0" relativeHeight="251680768" behindDoc="0" locked="0" layoutInCell="1" allowOverlap="1" wp14:anchorId="78FDEA2B" wp14:editId="0D3899F8">
                <wp:simplePos x="0" y="0"/>
                <wp:positionH relativeFrom="column">
                  <wp:posOffset>4446847</wp:posOffset>
                </wp:positionH>
                <wp:positionV relativeFrom="paragraph">
                  <wp:posOffset>624205</wp:posOffset>
                </wp:positionV>
                <wp:extent cx="316576" cy="193271"/>
                <wp:effectExtent l="38100" t="38100" r="26670" b="35560"/>
                <wp:wrapNone/>
                <wp:docPr id="13" name="Straight Arrow Connector 13"/>
                <wp:cNvGraphicFramePr/>
                <a:graphic xmlns:a="http://schemas.openxmlformats.org/drawingml/2006/main">
                  <a:graphicData uri="http://schemas.microsoft.com/office/word/2010/wordprocessingShape">
                    <wps:wsp>
                      <wps:cNvCnPr/>
                      <wps:spPr>
                        <a:xfrm flipH="1" flipV="1">
                          <a:off x="0" y="0"/>
                          <a:ext cx="316576" cy="19327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314BDF2">
              <v:shape id="Straight Arrow Connector 13" style="position:absolute;margin-left:350.15pt;margin-top:49.15pt;width:24.95pt;height:15.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" w14:anchorId="509E039F">
                <v:stroke joinstyle="miter" endarrow="block"/>
              </v:shape>
            </w:pict>
          </mc:Fallback>
        </mc:AlternateContent>
      </w:r>
      <w:r w:rsidR="00354B8F" w:rsidRPr="00A173B5">
        <w:rPr>
          <w:noProof/>
          <w:sz w:val="24"/>
          <w:szCs w:val="24"/>
        </w:rPr>
        <mc:AlternateContent>
          <mc:Choice Requires="wps">
            <w:drawing>
              <wp:anchor distT="45720" distB="45720" distL="114300" distR="114300" simplePos="0" relativeHeight="251693056" behindDoc="0" locked="0" layoutInCell="1" allowOverlap="1" wp14:anchorId="52665A32" wp14:editId="4F777125">
                <wp:simplePos x="0" y="0"/>
                <wp:positionH relativeFrom="column">
                  <wp:posOffset>4759845</wp:posOffset>
                </wp:positionH>
                <wp:positionV relativeFrom="paragraph">
                  <wp:posOffset>814070</wp:posOffset>
                </wp:positionV>
                <wp:extent cx="281940" cy="267970"/>
                <wp:effectExtent l="0" t="0" r="2286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7970"/>
                        </a:xfrm>
                        <a:prstGeom prst="rect">
                          <a:avLst/>
                        </a:prstGeom>
                        <a:solidFill>
                          <a:srgbClr val="FFFFFF"/>
                        </a:solidFill>
                        <a:ln w="9525">
                          <a:solidFill>
                            <a:srgbClr val="000000"/>
                          </a:solidFill>
                          <a:miter lim="800000"/>
                          <a:headEnd/>
                          <a:tailEnd/>
                        </a:ln>
                      </wps:spPr>
                      <wps:txbx>
                        <w:txbxContent>
                          <w:p w14:paraId="40DB0DDA" w14:textId="2B8AFCDD" w:rsidR="00D1010B" w:rsidRPr="00A173B5" w:rsidRDefault="00D1010B" w:rsidP="00D1010B">
                            <w:pPr>
                              <w:jc w:val="center"/>
                              <w:rPr>
                                <w:b/>
                              </w:rPr>
                            </w:pPr>
                            <w:r>
                              <w:rPr>
                                <w:b/>
                                <w:sz w:val="32"/>
                              </w:rPr>
                              <w:t>4</w:t>
                            </w:r>
                          </w:p>
                          <w:p w14:paraId="49D910A9" w14:textId="77777777" w:rsidR="00652A34" w:rsidRDefault="00652A34"/>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65A32" id="_x0000_s1028" type="#_x0000_t202" style="position:absolute;margin-left:374.8pt;margin-top:64.1pt;width:22.2pt;height:21.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">
                <v:textbox inset="0,.72pt,0,0">
                  <w:txbxContent>
                    <w:p w14:paraId="40DB0DDA" w14:textId="2B8AFCDD" w:rsidR="00D1010B" w:rsidRPr="00A173B5" w:rsidRDefault="00D1010B" w:rsidP="00D1010B">
                      <w:pPr>
                        <w:jc w:val="center"/>
                        <w:rPr>
                          <w:b/>
                        </w:rPr>
                      </w:pPr>
                      <w:r>
                        <w:rPr>
                          <w:b/>
                          <w:sz w:val="32"/>
                        </w:rPr>
                        <w:t>4</w:t>
                      </w:r>
                    </w:p>
                    <w:p w14:paraId="49D910A9" w14:textId="77777777" w:rsidR="00652A34" w:rsidRDefault="00652A34"/>
                  </w:txbxContent>
                </v:textbox>
              </v:shape>
            </w:pict>
          </mc:Fallback>
        </mc:AlternateContent>
      </w:r>
      <w:r w:rsidR="00354B8F" w:rsidRPr="00A173B5">
        <w:rPr>
          <w:noProof/>
          <w:sz w:val="24"/>
          <w:szCs w:val="24"/>
        </w:rPr>
        <mc:AlternateContent>
          <mc:Choice Requires="wps">
            <w:drawing>
              <wp:anchor distT="45720" distB="45720" distL="114300" distR="114300" simplePos="0" relativeHeight="251687936" behindDoc="0" locked="0" layoutInCell="1" allowOverlap="1" wp14:anchorId="3783DC78" wp14:editId="3CB0949A">
                <wp:simplePos x="0" y="0"/>
                <wp:positionH relativeFrom="column">
                  <wp:posOffset>2301240</wp:posOffset>
                </wp:positionH>
                <wp:positionV relativeFrom="paragraph">
                  <wp:posOffset>4312228</wp:posOffset>
                </wp:positionV>
                <wp:extent cx="281940" cy="281940"/>
                <wp:effectExtent l="0" t="0" r="1016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A747051" w14:textId="1960C21D" w:rsidR="00D1010B" w:rsidRPr="00D95534" w:rsidRDefault="00D1010B" w:rsidP="00D1010B">
                            <w:pPr>
                              <w:jc w:val="center"/>
                              <w:rPr>
                                <w:b/>
                              </w:rPr>
                            </w:pPr>
                            <w:r w:rsidRPr="00D95534">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3DC78" id="_x0000_s1029" type="#_x0000_t202" style="position:absolute;margin-left:181.2pt;margin-top:339.55pt;width:22.2pt;height:2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">
                <v:textbox inset="0,.72pt,0,0">
                  <w:txbxContent>
                    <w:p w14:paraId="5A747051" w14:textId="1960C21D" w:rsidR="00D1010B" w:rsidRPr="00D95534" w:rsidRDefault="00D1010B" w:rsidP="00D1010B">
                      <w:pPr>
                        <w:jc w:val="center"/>
                        <w:rPr>
                          <w:b/>
                        </w:rPr>
                      </w:pPr>
                      <w:r w:rsidRPr="00D95534">
                        <w:rPr>
                          <w:b/>
                          <w:sz w:val="32"/>
                        </w:rPr>
                        <w:t>2</w:t>
                      </w:r>
                    </w:p>
                  </w:txbxContent>
                </v:textbox>
              </v:shape>
            </w:pict>
          </mc:Fallback>
        </mc:AlternateContent>
      </w:r>
      <w:r w:rsidR="00354B8F">
        <w:rPr>
          <w:noProof/>
        </w:rPr>
        <w:drawing>
          <wp:anchor distT="0" distB="0" distL="114300" distR="114300" simplePos="0" relativeHeight="251677695" behindDoc="0" locked="0" layoutInCell="1" allowOverlap="1" wp14:anchorId="455CF75F" wp14:editId="72AE3DF0">
            <wp:simplePos x="0" y="0"/>
            <wp:positionH relativeFrom="column">
              <wp:posOffset>1010631</wp:posOffset>
            </wp:positionH>
            <wp:positionV relativeFrom="paragraph">
              <wp:posOffset>41564</wp:posOffset>
            </wp:positionV>
            <wp:extent cx="4033520" cy="4820920"/>
            <wp:effectExtent l="0" t="0" r="5080" b="0"/>
            <wp:wrapTopAndBottom/>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3520" cy="482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38" w:rsidRPr="00490C79">
        <w:rPr>
          <w:b/>
          <w:bCs/>
          <w:sz w:val="24"/>
          <w:szCs w:val="24"/>
        </w:rPr>
        <w:t>Key Teaching Points</w:t>
      </w:r>
    </w:p>
    <w:p w14:paraId="425B73EE" w14:textId="7A99A4AA" w:rsidR="00055E04" w:rsidRDefault="5CBAE89B" w:rsidP="5CBAE89B">
      <w:pPr>
        <w:spacing w:after="0"/>
        <w:rPr>
          <w:sz w:val="24"/>
          <w:szCs w:val="24"/>
        </w:rPr>
      </w:pPr>
      <w:r w:rsidRPr="5CBAE89B">
        <w:rPr>
          <w:sz w:val="24"/>
          <w:szCs w:val="24"/>
        </w:rPr>
        <w:t>Workers must be trained to identify and not harvest produce that may be contaminated with a known or reasonably foreseeable food safety hazard. Effective training results in workers who are empowered to make decisions and implement food safety practices everyday while they work. Review the requirements outlined in FSMA Produce Safety Rule (PSR) §</w:t>
      </w:r>
      <w:r w:rsidR="00FC2482" w:rsidRPr="5CBAE89B">
        <w:rPr>
          <w:sz w:val="24"/>
          <w:szCs w:val="24"/>
        </w:rPr>
        <w:t>§</w:t>
      </w:r>
      <w:r w:rsidRPr="5CBAE89B">
        <w:rPr>
          <w:sz w:val="24"/>
          <w:szCs w:val="24"/>
        </w:rPr>
        <w:t xml:space="preserve"> 112.22(b)(1) and</w:t>
      </w:r>
      <w:r w:rsidR="00FC2482">
        <w:rPr>
          <w:sz w:val="24"/>
          <w:szCs w:val="24"/>
        </w:rPr>
        <w:t xml:space="preserve"> </w:t>
      </w:r>
      <w:r w:rsidRPr="5CBAE89B">
        <w:rPr>
          <w:sz w:val="24"/>
          <w:szCs w:val="24"/>
        </w:rPr>
        <w:t>112.112. The numbers below align with key teaching points in the above illustration.</w:t>
      </w:r>
    </w:p>
    <w:p w14:paraId="5EA501DA" w14:textId="56C96C16" w:rsidR="00055E04" w:rsidRDefault="5CBAE89B" w:rsidP="5CBAE89B">
      <w:pPr>
        <w:pStyle w:val="ListParagraph"/>
        <w:numPr>
          <w:ilvl w:val="0"/>
          <w:numId w:val="1"/>
        </w:numPr>
        <w:rPr>
          <w:sz w:val="24"/>
          <w:szCs w:val="24"/>
        </w:rPr>
      </w:pPr>
      <w:r w:rsidRPr="5CBAE89B">
        <w:rPr>
          <w:sz w:val="24"/>
          <w:szCs w:val="24"/>
        </w:rPr>
        <w:t xml:space="preserve"> In this illustration, the call out bubble shows an apple with visible contamination (feces) from a bird. The “X” indicates apples with contamination must not be harvested.  </w:t>
      </w:r>
      <w:r w:rsidR="00876892">
        <w:rPr>
          <w:sz w:val="24"/>
          <w:szCs w:val="24"/>
        </w:rPr>
        <w:br/>
      </w:r>
      <w:r w:rsidRPr="5CBAE89B">
        <w:rPr>
          <w:sz w:val="24"/>
          <w:szCs w:val="24"/>
        </w:rPr>
        <w:t>The “</w:t>
      </w:r>
      <w:r w:rsidR="00E14D79">
        <w:rPr>
          <w:noProof/>
        </w:rPr>
        <w:drawing>
          <wp:inline distT="0" distB="0" distL="0" distR="0" wp14:anchorId="4A734586" wp14:editId="5CBAE89B">
            <wp:extent cx="146050" cy="146050"/>
            <wp:effectExtent l="0" t="0" r="6350" b="635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6050" cy="146050"/>
                    </a:xfrm>
                    <a:prstGeom prst="rect">
                      <a:avLst/>
                    </a:prstGeom>
                  </pic:spPr>
                </pic:pic>
              </a:graphicData>
            </a:graphic>
          </wp:inline>
        </w:drawing>
      </w:r>
      <w:r w:rsidRPr="5CBAE89B">
        <w:rPr>
          <w:sz w:val="24"/>
          <w:szCs w:val="24"/>
        </w:rPr>
        <w:t xml:space="preserve">” indicates this apple is not contaminated. </w:t>
      </w:r>
    </w:p>
    <w:p w14:paraId="1C09397F" w14:textId="75F98343" w:rsidR="00573538" w:rsidRPr="00E92174" w:rsidRDefault="738264F8" w:rsidP="738264F8">
      <w:pPr>
        <w:pStyle w:val="ListParagraph"/>
        <w:numPr>
          <w:ilvl w:val="0"/>
          <w:numId w:val="1"/>
        </w:numPr>
        <w:rPr>
          <w:sz w:val="24"/>
          <w:szCs w:val="24"/>
        </w:rPr>
      </w:pPr>
      <w:r w:rsidRPr="738264F8">
        <w:rPr>
          <w:sz w:val="24"/>
          <w:szCs w:val="24"/>
        </w:rPr>
        <w:t>Produce covered by the FSMA PSR which has dropped to the ground before (or during) harvest must not be distributed. Review FSMA PSR § 112.114 and preamble comments 336-339 for further insight.</w:t>
      </w:r>
    </w:p>
    <w:p w14:paraId="7829EB53" w14:textId="1E4EB7F5" w:rsidR="00573538" w:rsidRPr="00E92174" w:rsidRDefault="738264F8" w:rsidP="738264F8">
      <w:pPr>
        <w:pStyle w:val="ListParagraph"/>
        <w:numPr>
          <w:ilvl w:val="0"/>
          <w:numId w:val="1"/>
        </w:numPr>
        <w:rPr>
          <w:sz w:val="24"/>
          <w:szCs w:val="24"/>
        </w:rPr>
      </w:pPr>
      <w:r w:rsidRPr="738264F8">
        <w:rPr>
          <w:sz w:val="24"/>
          <w:szCs w:val="24"/>
        </w:rPr>
        <w:lastRenderedPageBreak/>
        <w:t xml:space="preserve">The rungs of the ladder have visible soil from the worker’s boots which could contribute to contamination of the worker’s hands if they contact the rungs as they are climbing the ladder. Hand washing and awareness of hand placement on the side rails rather than the rungs can help minimize cross-contamination risks. </w:t>
      </w:r>
    </w:p>
    <w:p w14:paraId="77FAB820" w14:textId="7C0615BA" w:rsidR="00573538" w:rsidRPr="00E92174" w:rsidRDefault="738264F8" w:rsidP="738264F8">
      <w:pPr>
        <w:pStyle w:val="ListParagraph"/>
        <w:numPr>
          <w:ilvl w:val="0"/>
          <w:numId w:val="1"/>
        </w:numPr>
        <w:rPr>
          <w:sz w:val="24"/>
          <w:szCs w:val="24"/>
        </w:rPr>
      </w:pPr>
      <w:r w:rsidRPr="738264F8">
        <w:rPr>
          <w:sz w:val="24"/>
          <w:szCs w:val="24"/>
        </w:rPr>
        <w:t xml:space="preserve">Wildlife, such as the bird in this illustration, may serve as a source of contamination to fresh produce. Review the requirements of FSMA PSR § 112.83 and discuss how to evaluate whether wildlife </w:t>
      </w:r>
      <w:proofErr w:type="gramStart"/>
      <w:r w:rsidRPr="738264F8">
        <w:rPr>
          <w:sz w:val="24"/>
          <w:szCs w:val="24"/>
        </w:rPr>
        <w:t>are</w:t>
      </w:r>
      <w:proofErr w:type="gramEnd"/>
      <w:r w:rsidRPr="738264F8">
        <w:rPr>
          <w:sz w:val="24"/>
          <w:szCs w:val="24"/>
        </w:rPr>
        <w:t xml:space="preserve"> resident or transient, and whether contamination is present and likely to impact the safety of the crop. What actions might a grower take if extensive bird droppings are found on a particular tree or block of an orchard?</w:t>
      </w:r>
      <w:r w:rsidR="00055E04">
        <w:br/>
      </w:r>
    </w:p>
    <w:p w14:paraId="4D0470E4" w14:textId="19F3144E" w:rsidR="00210420" w:rsidRDefault="346E6DB4" w:rsidP="00A60AD1">
      <w:pPr>
        <w:spacing w:after="0" w:line="240" w:lineRule="auto"/>
        <w:ind w:hanging="270"/>
        <w:rPr>
          <w:sz w:val="24"/>
          <w:szCs w:val="24"/>
        </w:rPr>
      </w:pPr>
      <w:r w:rsidRPr="346E6DB4">
        <w:rPr>
          <w:b/>
          <w:bCs/>
          <w:sz w:val="24"/>
          <w:szCs w:val="24"/>
        </w:rPr>
        <w:t xml:space="preserve">Relevant FSMA </w:t>
      </w:r>
      <w:r w:rsidR="00D0242E">
        <w:rPr>
          <w:b/>
          <w:bCs/>
          <w:sz w:val="24"/>
          <w:szCs w:val="24"/>
        </w:rPr>
        <w:t>PSR</w:t>
      </w:r>
      <w:r w:rsidRPr="346E6DB4">
        <w:rPr>
          <w:b/>
          <w:bCs/>
          <w:sz w:val="24"/>
          <w:szCs w:val="24"/>
        </w:rPr>
        <w:t xml:space="preserve"> Provisions</w:t>
      </w:r>
    </w:p>
    <w:p w14:paraId="4C6F8687" w14:textId="043C3B3A" w:rsidR="346E6DB4" w:rsidRDefault="346E6DB4" w:rsidP="00930E09">
      <w:pPr>
        <w:pStyle w:val="ListParagraph"/>
        <w:numPr>
          <w:ilvl w:val="0"/>
          <w:numId w:val="5"/>
        </w:numPr>
        <w:rPr>
          <w:sz w:val="24"/>
          <w:szCs w:val="24"/>
        </w:rPr>
      </w:pPr>
      <w:r w:rsidRPr="346E6DB4">
        <w:rPr>
          <w:sz w:val="24"/>
          <w:szCs w:val="24"/>
        </w:rPr>
        <w:t>§ 112.22(b)(1)</w:t>
      </w:r>
    </w:p>
    <w:p w14:paraId="6EB1B24A" w14:textId="3211A30A" w:rsidR="001B42BD" w:rsidRDefault="001B42BD" w:rsidP="00930E09">
      <w:pPr>
        <w:pStyle w:val="ListParagraph"/>
        <w:numPr>
          <w:ilvl w:val="0"/>
          <w:numId w:val="5"/>
        </w:numPr>
        <w:rPr>
          <w:sz w:val="24"/>
          <w:szCs w:val="24"/>
        </w:rPr>
      </w:pPr>
      <w:r w:rsidRPr="738264F8">
        <w:rPr>
          <w:sz w:val="24"/>
          <w:szCs w:val="24"/>
        </w:rPr>
        <w:t>§ 112.83</w:t>
      </w:r>
    </w:p>
    <w:p w14:paraId="653869ED" w14:textId="06A933C2" w:rsidR="346E6DB4" w:rsidRDefault="346E6DB4" w:rsidP="00930E09">
      <w:pPr>
        <w:pStyle w:val="ListParagraph"/>
        <w:numPr>
          <w:ilvl w:val="0"/>
          <w:numId w:val="5"/>
        </w:numPr>
        <w:rPr>
          <w:sz w:val="24"/>
          <w:szCs w:val="24"/>
        </w:rPr>
      </w:pPr>
      <w:r w:rsidRPr="346E6DB4">
        <w:rPr>
          <w:sz w:val="24"/>
          <w:szCs w:val="24"/>
        </w:rPr>
        <w:t>§ 112.112</w:t>
      </w:r>
    </w:p>
    <w:p w14:paraId="5B1296C9" w14:textId="4E1FA6F1" w:rsidR="346E6DB4" w:rsidRPr="001B42BD" w:rsidRDefault="346E6DB4" w:rsidP="001B42BD">
      <w:pPr>
        <w:pStyle w:val="ListParagraph"/>
        <w:numPr>
          <w:ilvl w:val="0"/>
          <w:numId w:val="5"/>
        </w:numPr>
        <w:rPr>
          <w:sz w:val="24"/>
          <w:szCs w:val="24"/>
        </w:rPr>
      </w:pPr>
      <w:r w:rsidRPr="346E6DB4">
        <w:rPr>
          <w:sz w:val="24"/>
          <w:szCs w:val="24"/>
        </w:rPr>
        <w:t>§ 112.114</w:t>
      </w:r>
      <w:r>
        <w:br/>
      </w:r>
    </w:p>
    <w:p w14:paraId="5AD99A01" w14:textId="2E5E29B9" w:rsidR="0042075D" w:rsidRPr="00734454" w:rsidRDefault="738264F8" w:rsidP="00734454">
      <w:pPr>
        <w:spacing w:after="0" w:line="240" w:lineRule="auto"/>
        <w:ind w:left="-270"/>
        <w:rPr>
          <w:b/>
          <w:bCs/>
        </w:rPr>
      </w:pPr>
      <w:r w:rsidRPr="00734454">
        <w:rPr>
          <w:b/>
          <w:bCs/>
          <w:sz w:val="24"/>
          <w:szCs w:val="24"/>
        </w:rPr>
        <w:t xml:space="preserve">Suggested for Use </w:t>
      </w:r>
      <w:r w:rsidR="00AD72C8" w:rsidRPr="00734454">
        <w:rPr>
          <w:b/>
          <w:bCs/>
          <w:sz w:val="24"/>
          <w:szCs w:val="24"/>
        </w:rPr>
        <w:t>in</w:t>
      </w:r>
      <w:r w:rsidR="00734454" w:rsidRPr="00734454">
        <w:rPr>
          <w:b/>
          <w:bCs/>
          <w:sz w:val="24"/>
          <w:szCs w:val="24"/>
        </w:rPr>
        <w:t xml:space="preserve"> </w:t>
      </w:r>
      <w:r w:rsidRPr="00734454">
        <w:rPr>
          <w:b/>
          <w:bCs/>
          <w:sz w:val="24"/>
          <w:szCs w:val="24"/>
        </w:rPr>
        <w:t>PSA Grower Training Version 1.2</w:t>
      </w:r>
    </w:p>
    <w:p w14:paraId="12AA2165" w14:textId="2096F8F5" w:rsidR="346E6DB4" w:rsidRPr="002C1828" w:rsidRDefault="738264F8" w:rsidP="00930E09">
      <w:pPr>
        <w:pStyle w:val="ListParagraph"/>
        <w:numPr>
          <w:ilvl w:val="0"/>
          <w:numId w:val="7"/>
        </w:numPr>
        <w:ind w:left="720"/>
        <w:rPr>
          <w:sz w:val="24"/>
          <w:szCs w:val="24"/>
        </w:rPr>
      </w:pPr>
      <w:r w:rsidRPr="002C1828">
        <w:rPr>
          <w:sz w:val="24"/>
          <w:szCs w:val="24"/>
        </w:rPr>
        <w:t>Module 2: Worker Health, Hygiene, and Training after Slide 15</w:t>
      </w:r>
    </w:p>
    <w:p w14:paraId="64C949D7" w14:textId="6E1D7319" w:rsidR="346E6DB4" w:rsidRPr="002C1828" w:rsidRDefault="738264F8" w:rsidP="00930E09">
      <w:pPr>
        <w:pStyle w:val="ListParagraph"/>
        <w:numPr>
          <w:ilvl w:val="0"/>
          <w:numId w:val="7"/>
        </w:numPr>
        <w:ind w:left="720"/>
        <w:rPr>
          <w:sz w:val="24"/>
          <w:szCs w:val="24"/>
        </w:rPr>
      </w:pPr>
      <w:r w:rsidRPr="002C1828">
        <w:rPr>
          <w:sz w:val="24"/>
          <w:szCs w:val="24"/>
        </w:rPr>
        <w:t>Module 4: Wildlife, Domesticated Animals, and Land Use before Slide 23</w:t>
      </w:r>
    </w:p>
    <w:p w14:paraId="3B459726" w14:textId="6754F9C8" w:rsidR="346E6DB4" w:rsidRPr="002C1828" w:rsidRDefault="738264F8" w:rsidP="00930E09">
      <w:pPr>
        <w:pStyle w:val="ListParagraph"/>
        <w:numPr>
          <w:ilvl w:val="0"/>
          <w:numId w:val="7"/>
        </w:numPr>
        <w:ind w:left="720"/>
        <w:rPr>
          <w:sz w:val="24"/>
          <w:szCs w:val="24"/>
        </w:rPr>
      </w:pPr>
      <w:r w:rsidRPr="002C1828">
        <w:rPr>
          <w:sz w:val="24"/>
          <w:szCs w:val="24"/>
        </w:rPr>
        <w:t>Module 6: Postharvest Handling and Sanitation after Slide 26 or 27</w:t>
      </w:r>
    </w:p>
    <w:p w14:paraId="7E4E37F6" w14:textId="77777777" w:rsidR="346E6DB4" w:rsidRDefault="346E6DB4" w:rsidP="738264F8">
      <w:pPr>
        <w:spacing w:after="0" w:line="240" w:lineRule="auto"/>
        <w:ind w:left="-270"/>
        <w:rPr>
          <w:b/>
          <w:bCs/>
          <w:sz w:val="24"/>
          <w:szCs w:val="24"/>
        </w:rPr>
      </w:pPr>
    </w:p>
    <w:p w14:paraId="1126C4A1" w14:textId="6C147CE9" w:rsidR="346E6DB4" w:rsidRDefault="738264F8" w:rsidP="738264F8">
      <w:pPr>
        <w:spacing w:after="0" w:line="240" w:lineRule="auto"/>
        <w:ind w:left="-270"/>
        <w:rPr>
          <w:b/>
          <w:bCs/>
          <w:sz w:val="24"/>
          <w:szCs w:val="24"/>
        </w:rPr>
      </w:pPr>
      <w:r w:rsidRPr="738264F8">
        <w:rPr>
          <w:b/>
          <w:bCs/>
          <w:sz w:val="24"/>
          <w:szCs w:val="24"/>
        </w:rPr>
        <w:t>Supporting Resources</w:t>
      </w:r>
    </w:p>
    <w:p w14:paraId="4B36195A" w14:textId="35578CB0" w:rsidR="73C038AA" w:rsidRPr="002C1828" w:rsidRDefault="73C038AA" w:rsidP="00930E09">
      <w:pPr>
        <w:pStyle w:val="ListParagraph"/>
        <w:numPr>
          <w:ilvl w:val="0"/>
          <w:numId w:val="6"/>
        </w:numPr>
        <w:ind w:left="720"/>
        <w:rPr>
          <w:sz w:val="24"/>
          <w:szCs w:val="24"/>
        </w:rPr>
      </w:pPr>
      <w:r w:rsidRPr="002C1828">
        <w:rPr>
          <w:sz w:val="24"/>
          <w:szCs w:val="24"/>
        </w:rPr>
        <w:t>California Leafy Green Products Handler Marketing Agreement (LGMA)—</w:t>
      </w:r>
      <w:hyperlink r:id="rId11" w:history="1">
        <w:r w:rsidRPr="002C1828">
          <w:rPr>
            <w:rStyle w:val="Hyperlink"/>
            <w:sz w:val="24"/>
            <w:szCs w:val="24"/>
          </w:rPr>
          <w:t>Assessing Animal Activity in the Field</w:t>
        </w:r>
      </w:hyperlink>
      <w:r w:rsidRPr="002C1828">
        <w:rPr>
          <w:sz w:val="24"/>
          <w:szCs w:val="24"/>
        </w:rPr>
        <w:t xml:space="preserve">. </w:t>
      </w:r>
    </w:p>
    <w:p w14:paraId="69F09773" w14:textId="2E073C1C" w:rsidR="73C038AA" w:rsidRPr="002C1828" w:rsidRDefault="00876892" w:rsidP="00930E09">
      <w:pPr>
        <w:pStyle w:val="ListParagraph"/>
        <w:numPr>
          <w:ilvl w:val="0"/>
          <w:numId w:val="6"/>
        </w:numPr>
        <w:ind w:left="720"/>
        <w:rPr>
          <w:sz w:val="24"/>
          <w:szCs w:val="24"/>
        </w:rPr>
      </w:pPr>
      <w:r w:rsidRPr="00876892">
        <w:rPr>
          <w:sz w:val="24"/>
          <w:szCs w:val="24"/>
        </w:rPr>
        <w:t>National Good Agricultural Practices Program</w:t>
      </w:r>
      <w:r w:rsidR="73C038AA" w:rsidRPr="002C1828">
        <w:rPr>
          <w:sz w:val="24"/>
          <w:szCs w:val="24"/>
        </w:rPr>
        <w:t>—</w:t>
      </w:r>
      <w:hyperlink r:id="rId12" w:history="1">
        <w:r w:rsidR="73C038AA" w:rsidRPr="002C1828">
          <w:rPr>
            <w:rStyle w:val="Hyperlink"/>
            <w:sz w:val="24"/>
            <w:szCs w:val="24"/>
          </w:rPr>
          <w:t>Worker Health, Hygiene, and Training Decision Tree</w:t>
        </w:r>
      </w:hyperlink>
      <w:r w:rsidR="73C038AA" w:rsidRPr="002C1828">
        <w:rPr>
          <w:sz w:val="24"/>
          <w:szCs w:val="24"/>
        </w:rPr>
        <w:t>.</w:t>
      </w:r>
    </w:p>
    <w:p w14:paraId="60E0FC8F" w14:textId="2B2F75DD" w:rsidR="346E6DB4" w:rsidRPr="002C1828" w:rsidRDefault="00876892" w:rsidP="00930E09">
      <w:pPr>
        <w:pStyle w:val="ListParagraph"/>
        <w:numPr>
          <w:ilvl w:val="0"/>
          <w:numId w:val="6"/>
        </w:numPr>
        <w:ind w:left="720"/>
      </w:pPr>
      <w:r w:rsidRPr="00876892">
        <w:rPr>
          <w:sz w:val="24"/>
          <w:szCs w:val="24"/>
        </w:rPr>
        <w:t>National Good Agricultural Practices Program</w:t>
      </w:r>
      <w:r w:rsidR="73C038AA" w:rsidRPr="002C1828">
        <w:rPr>
          <w:sz w:val="24"/>
          <w:szCs w:val="24"/>
        </w:rPr>
        <w:t>—</w:t>
      </w:r>
      <w:hyperlink r:id="rId13" w:history="1">
        <w:r w:rsidR="73C038AA" w:rsidRPr="002C1828">
          <w:rPr>
            <w:rStyle w:val="Hyperlink"/>
            <w:sz w:val="24"/>
            <w:szCs w:val="24"/>
          </w:rPr>
          <w:t>Wildlife and Animal Management Decision Tree</w:t>
        </w:r>
      </w:hyperlink>
      <w:r w:rsidR="73C038AA" w:rsidRPr="002C1828">
        <w:rPr>
          <w:sz w:val="24"/>
          <w:szCs w:val="24"/>
        </w:rPr>
        <w:t>.</w:t>
      </w:r>
    </w:p>
    <w:p w14:paraId="37EEE9C6" w14:textId="6ADA20C8" w:rsidR="73C038AA" w:rsidRPr="002C1828" w:rsidRDefault="00682984" w:rsidP="00930E09">
      <w:pPr>
        <w:pStyle w:val="ListParagraph"/>
        <w:numPr>
          <w:ilvl w:val="0"/>
          <w:numId w:val="6"/>
        </w:numPr>
        <w:ind w:left="720"/>
        <w:rPr>
          <w:sz w:val="24"/>
          <w:szCs w:val="24"/>
        </w:rPr>
        <w:sectPr w:rsidR="73C038AA" w:rsidRPr="002C1828" w:rsidSect="009E7BFB">
          <w:headerReference w:type="even" r:id="rId14"/>
          <w:headerReference w:type="default" r:id="rId15"/>
          <w:footerReference w:type="even" r:id="rId16"/>
          <w:footerReference w:type="default" r:id="rId17"/>
          <w:headerReference w:type="first" r:id="rId18"/>
          <w:footerReference w:type="first" r:id="rId19"/>
          <w:pgSz w:w="12240" w:h="15840"/>
          <w:pgMar w:top="1710" w:right="1440" w:bottom="1440" w:left="1440" w:header="720" w:footer="720" w:gutter="0"/>
          <w:cols w:space="720"/>
          <w:titlePg/>
          <w:docGrid w:linePitch="360"/>
        </w:sectPr>
      </w:pPr>
      <w:r w:rsidRPr="002C1828">
        <w:rPr>
          <w:sz w:val="24"/>
          <w:szCs w:val="24"/>
        </w:rPr>
        <w:t xml:space="preserve">FSMA PSR </w:t>
      </w:r>
      <w:hyperlink r:id="rId20" w:history="1">
        <w:r w:rsidR="003B3BE6">
          <w:rPr>
            <w:rStyle w:val="Hyperlink"/>
            <w:sz w:val="24"/>
            <w:szCs w:val="24"/>
          </w:rPr>
          <w:t>Preamble Comments 336-339</w:t>
        </w:r>
      </w:hyperlink>
      <w:r w:rsidR="092A6D2A" w:rsidRPr="002C1828">
        <w:rPr>
          <w:sz w:val="24"/>
          <w:szCs w:val="24"/>
        </w:rPr>
        <w:t xml:space="preserve">. </w:t>
      </w:r>
    </w:p>
    <w:p w14:paraId="760CB423" w14:textId="34783147" w:rsidR="346E6DB4" w:rsidRDefault="346E6DB4" w:rsidP="092A6D2A">
      <w:pPr>
        <w:pStyle w:val="ListParagraph"/>
        <w:ind w:left="0"/>
        <w:rPr>
          <w:sz w:val="24"/>
          <w:szCs w:val="24"/>
        </w:rPr>
        <w:sectPr w:rsidR="346E6DB4" w:rsidSect="009E7BFB">
          <w:type w:val="continuous"/>
          <w:pgSz w:w="12240" w:h="15840"/>
          <w:pgMar w:top="1830" w:right="1440" w:bottom="1440" w:left="1440" w:header="720" w:footer="720" w:gutter="0"/>
          <w:cols w:num="2" w:space="180"/>
          <w:docGrid w:linePitch="360"/>
        </w:sectPr>
      </w:pPr>
    </w:p>
    <w:p w14:paraId="27324F80" w14:textId="16BCEA5B" w:rsidR="0055642F" w:rsidRDefault="0055642F" w:rsidP="092A6D2A">
      <w:pPr>
        <w:spacing w:after="0"/>
        <w:rPr>
          <w:b/>
          <w:bCs/>
          <w:sz w:val="24"/>
          <w:szCs w:val="24"/>
        </w:rPr>
      </w:pPr>
    </w:p>
    <w:sectPr w:rsidR="0055642F" w:rsidSect="009E7BFB">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6466" w14:textId="77777777" w:rsidR="009E7BFB" w:rsidRDefault="009E7BFB" w:rsidP="00A13D0F">
      <w:pPr>
        <w:spacing w:after="0" w:line="240" w:lineRule="auto"/>
      </w:pPr>
      <w:r>
        <w:separator/>
      </w:r>
    </w:p>
  </w:endnote>
  <w:endnote w:type="continuationSeparator" w:id="0">
    <w:p w14:paraId="18758BC9" w14:textId="77777777" w:rsidR="009E7BFB" w:rsidRDefault="009E7BFB"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FEAC" w14:textId="77777777" w:rsidR="000455D0" w:rsidRDefault="0004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720" w14:textId="42059C99" w:rsidR="008E0C95" w:rsidRDefault="008E0C95">
    <w:pPr>
      <w:pStyle w:val="Footer"/>
    </w:pPr>
    <w:r w:rsidRPr="00585970">
      <w:rPr>
        <w:noProof/>
        <w:sz w:val="18"/>
      </w:rPr>
      <mc:AlternateContent>
        <mc:Choice Requires="wps">
          <w:drawing>
            <wp:anchor distT="0" distB="0" distL="114300" distR="114300" simplePos="0" relativeHeight="251662336" behindDoc="0" locked="0" layoutInCell="1" allowOverlap="1" wp14:anchorId="6C557CEF" wp14:editId="1DB8D38F">
              <wp:simplePos x="0" y="0"/>
              <wp:positionH relativeFrom="column">
                <wp:posOffset>-218440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2CEB0" w14:textId="77777777" w:rsidR="008E0C95" w:rsidRDefault="008E0C95" w:rsidP="008E0C95">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7CEF" id="Rectangle 4" o:spid="_x0000_s1030" style="position:absolute;margin-left:-17.2pt;margin-top:0;width:502.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" fillcolor="#006e51" stroked="f" strokeweight="1pt">
              <v:textbox inset="0,0,0,0">
                <w:txbxContent>
                  <w:p w14:paraId="2322CEB0" w14:textId="77777777" w:rsidR="008E0C95" w:rsidRDefault="008E0C95" w:rsidP="008E0C95">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F9D6" w14:textId="17AF2305" w:rsidR="007F7B79" w:rsidRPr="00585970" w:rsidRDefault="00256BF3" w:rsidP="00256BF3">
    <w:pPr>
      <w:pStyle w:val="Footer"/>
      <w:rPr>
        <w:sz w:val="18"/>
      </w:rPr>
    </w:pPr>
    <w:r>
      <w:rPr>
        <w:noProof/>
      </w:rPr>
      <mc:AlternateContent>
        <mc:Choice Requires="wps">
          <w:drawing>
            <wp:anchor distT="0" distB="0" distL="114300" distR="114300" simplePos="0" relativeHeight="251664384" behindDoc="1" locked="0" layoutInCell="1" allowOverlap="1" wp14:anchorId="4B180693" wp14:editId="3380027F">
              <wp:simplePos x="0" y="0"/>
              <wp:positionH relativeFrom="column">
                <wp:posOffset>4541943</wp:posOffset>
              </wp:positionH>
              <wp:positionV relativeFrom="paragraph">
                <wp:posOffset>-46990</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713B7998" w14:textId="72355A0A" w:rsidR="00256BF3" w:rsidRPr="00585970" w:rsidRDefault="00256BF3" w:rsidP="00256BF3">
                          <w:pPr>
                            <w:pStyle w:val="Footer"/>
                            <w:jc w:val="right"/>
                            <w:rPr>
                              <w:sz w:val="18"/>
                            </w:rPr>
                          </w:pPr>
                          <w:r>
                            <w:rPr>
                              <w:sz w:val="18"/>
                            </w:rPr>
                            <w:t xml:space="preserve">Version </w:t>
                          </w:r>
                          <w:r w:rsidR="007503D2">
                            <w:rPr>
                              <w:sz w:val="18"/>
                            </w:rPr>
                            <w:t>3</w:t>
                          </w:r>
                          <w:r w:rsidRPr="00585970">
                            <w:rPr>
                              <w:sz w:val="18"/>
                            </w:rPr>
                            <w:t xml:space="preserve">, </w:t>
                          </w:r>
                          <w:r>
                            <w:rPr>
                              <w:sz w:val="18"/>
                            </w:rPr>
                            <w:t>February 1</w:t>
                          </w:r>
                          <w:r w:rsidRPr="00585970">
                            <w:rPr>
                              <w:sz w:val="18"/>
                            </w:rPr>
                            <w:t>, 202</w:t>
                          </w:r>
                          <w:r w:rsidR="007503D2">
                            <w:rPr>
                              <w:sz w:val="18"/>
                            </w:rPr>
                            <w:t>4</w:t>
                          </w:r>
                        </w:p>
                        <w:p w14:paraId="06601B75" w14:textId="43A021BF" w:rsidR="00256BF3" w:rsidRPr="00727B23" w:rsidRDefault="00256BF3" w:rsidP="00256BF3">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B180693" id="_x0000_t202" coordsize="21600,21600" o:spt="202" path="m,l,21600r21600,l21600,xe">
              <v:stroke joinstyle="miter"/>
              <v:path gradientshapeok="t" o:connecttype="rect"/>
            </v:shapetype>
            <v:shape id="_x0000_s1031" type="#_x0000_t202" style="position:absolute;margin-left:357.65pt;margin-top:-3.7pt;width:134.95pt;height: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" filled="f" stroked="f">
              <v:textbox>
                <w:txbxContent>
                  <w:p w14:paraId="713B7998" w14:textId="72355A0A" w:rsidR="00256BF3" w:rsidRPr="00585970" w:rsidRDefault="00256BF3" w:rsidP="00256BF3">
                    <w:pPr>
                      <w:pStyle w:val="Footer"/>
                      <w:jc w:val="right"/>
                      <w:rPr>
                        <w:sz w:val="18"/>
                      </w:rPr>
                    </w:pPr>
                    <w:r>
                      <w:rPr>
                        <w:sz w:val="18"/>
                      </w:rPr>
                      <w:t xml:space="preserve">Version </w:t>
                    </w:r>
                    <w:r w:rsidR="007503D2">
                      <w:rPr>
                        <w:sz w:val="18"/>
                      </w:rPr>
                      <w:t>3</w:t>
                    </w:r>
                    <w:r w:rsidRPr="00585970">
                      <w:rPr>
                        <w:sz w:val="18"/>
                      </w:rPr>
                      <w:t xml:space="preserve">, </w:t>
                    </w:r>
                    <w:r>
                      <w:rPr>
                        <w:sz w:val="18"/>
                      </w:rPr>
                      <w:t>February 1</w:t>
                    </w:r>
                    <w:r w:rsidRPr="00585970">
                      <w:rPr>
                        <w:sz w:val="18"/>
                      </w:rPr>
                      <w:t>, 202</w:t>
                    </w:r>
                    <w:r w:rsidR="007503D2">
                      <w:rPr>
                        <w:sz w:val="18"/>
                      </w:rPr>
                      <w:t>4</w:t>
                    </w:r>
                  </w:p>
                  <w:p w14:paraId="06601B75" w14:textId="43A021BF" w:rsidR="00256BF3" w:rsidRPr="00727B23" w:rsidRDefault="00256BF3" w:rsidP="00256BF3">
                    <w:pPr>
                      <w:jc w:val="right"/>
                      <w:rPr>
                        <w:sz w:val="18"/>
                        <w:szCs w:val="18"/>
                      </w:rPr>
                    </w:pPr>
                  </w:p>
                </w:txbxContent>
              </v:textbox>
            </v:shape>
          </w:pict>
        </mc:Fallback>
      </mc:AlternateContent>
    </w:r>
    <w:r w:rsidR="00585970" w:rsidRPr="00585970">
      <w:rPr>
        <w:noProof/>
        <w:sz w:val="18"/>
      </w:rPr>
      <mc:AlternateContent>
        <mc:Choice Requires="wps">
          <w:drawing>
            <wp:anchor distT="0" distB="0" distL="114300" distR="114300" simplePos="0" relativeHeight="251660288" behindDoc="0" locked="0" layoutInCell="1" allowOverlap="1" wp14:anchorId="125D5904" wp14:editId="3A0F0981">
              <wp:simplePos x="0" y="0"/>
              <wp:positionH relativeFrom="column">
                <wp:posOffset>-214630</wp:posOffset>
              </wp:positionH>
              <wp:positionV relativeFrom="paragraph">
                <wp:posOffset>-198755</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AB4B1" w14:textId="77777777" w:rsidR="00585970" w:rsidRDefault="00585970" w:rsidP="00585970">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5904" id="Rectangle 3" o:spid="_x0000_s1032" style="position:absolute;margin-left:-16.9pt;margin-top:-15.65pt;width:502.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" fillcolor="#006e51" stroked="f" strokeweight="1pt">
              <v:textbox inset="0,0,0,0">
                <w:txbxContent>
                  <w:p w14:paraId="3DCAB4B1" w14:textId="77777777" w:rsidR="00585970" w:rsidRDefault="00585970" w:rsidP="00585970">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EA90" w14:textId="77777777" w:rsidR="009E7BFB" w:rsidRDefault="009E7BFB" w:rsidP="00A13D0F">
      <w:pPr>
        <w:spacing w:after="0" w:line="240" w:lineRule="auto"/>
      </w:pPr>
      <w:r>
        <w:separator/>
      </w:r>
    </w:p>
  </w:footnote>
  <w:footnote w:type="continuationSeparator" w:id="0">
    <w:p w14:paraId="6B9F2E45" w14:textId="77777777" w:rsidR="009E7BFB" w:rsidRDefault="009E7BFB"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82A" w14:textId="77777777" w:rsidR="000455D0" w:rsidRDefault="0004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548" w14:textId="77777777" w:rsidR="000455D0" w:rsidRDefault="00045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618D" w14:textId="7030512E" w:rsidR="00585970" w:rsidRDefault="00585970">
    <w:pPr>
      <w:pStyle w:val="Header"/>
    </w:pPr>
    <w:r>
      <w:rPr>
        <w:noProof/>
      </w:rPr>
      <w:drawing>
        <wp:anchor distT="0" distB="0" distL="114300" distR="114300" simplePos="0" relativeHeight="251658240" behindDoc="0" locked="0" layoutInCell="1" allowOverlap="1" wp14:anchorId="070C3F3E" wp14:editId="4BAA0F37">
          <wp:simplePos x="0" y="0"/>
          <wp:positionH relativeFrom="page">
            <wp:posOffset>2464435</wp:posOffset>
          </wp:positionH>
          <wp:positionV relativeFrom="paragraph">
            <wp:posOffset>0</wp:posOffset>
          </wp:positionV>
          <wp:extent cx="2843784" cy="566928"/>
          <wp:effectExtent l="0" t="0" r="1270" b="5080"/>
          <wp:wrapSquare wrapText="bothSides"/>
          <wp:docPr id="1120492674" name="Picture 11204926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715A"/>
    <w:multiLevelType w:val="hybridMultilevel"/>
    <w:tmpl w:val="16C03E38"/>
    <w:lvl w:ilvl="0" w:tplc="6AAE2238">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353A4"/>
    <w:multiLevelType w:val="hybridMultilevel"/>
    <w:tmpl w:val="B79C792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B057"/>
    <w:multiLevelType w:val="hybridMultilevel"/>
    <w:tmpl w:val="F24E47FE"/>
    <w:lvl w:ilvl="0" w:tplc="41CCB152">
      <w:start w:val="1"/>
      <w:numFmt w:val="decimal"/>
      <w:lvlText w:val="%1."/>
      <w:lvlJc w:val="left"/>
      <w:pPr>
        <w:ind w:left="720" w:hanging="360"/>
      </w:pPr>
    </w:lvl>
    <w:lvl w:ilvl="1" w:tplc="4DE601E6">
      <w:start w:val="1"/>
      <w:numFmt w:val="lowerLetter"/>
      <w:lvlText w:val="%2."/>
      <w:lvlJc w:val="left"/>
      <w:pPr>
        <w:ind w:left="1440" w:hanging="360"/>
      </w:pPr>
    </w:lvl>
    <w:lvl w:ilvl="2" w:tplc="2D267F3E">
      <w:start w:val="1"/>
      <w:numFmt w:val="lowerRoman"/>
      <w:lvlText w:val="%3."/>
      <w:lvlJc w:val="right"/>
      <w:pPr>
        <w:ind w:left="2160" w:hanging="180"/>
      </w:pPr>
    </w:lvl>
    <w:lvl w:ilvl="3" w:tplc="EBD4A25E">
      <w:start w:val="1"/>
      <w:numFmt w:val="decimal"/>
      <w:lvlText w:val="%4."/>
      <w:lvlJc w:val="left"/>
      <w:pPr>
        <w:ind w:left="2880" w:hanging="360"/>
      </w:pPr>
    </w:lvl>
    <w:lvl w:ilvl="4" w:tplc="91C24742">
      <w:start w:val="1"/>
      <w:numFmt w:val="lowerLetter"/>
      <w:lvlText w:val="%5."/>
      <w:lvlJc w:val="left"/>
      <w:pPr>
        <w:ind w:left="3600" w:hanging="360"/>
      </w:pPr>
    </w:lvl>
    <w:lvl w:ilvl="5" w:tplc="003A01B8">
      <w:start w:val="1"/>
      <w:numFmt w:val="lowerRoman"/>
      <w:lvlText w:val="%6."/>
      <w:lvlJc w:val="right"/>
      <w:pPr>
        <w:ind w:left="4320" w:hanging="180"/>
      </w:pPr>
    </w:lvl>
    <w:lvl w:ilvl="6" w:tplc="6D70BA1E">
      <w:start w:val="1"/>
      <w:numFmt w:val="decimal"/>
      <w:lvlText w:val="%7."/>
      <w:lvlJc w:val="left"/>
      <w:pPr>
        <w:ind w:left="5040" w:hanging="360"/>
      </w:pPr>
    </w:lvl>
    <w:lvl w:ilvl="7" w:tplc="856AA838">
      <w:start w:val="1"/>
      <w:numFmt w:val="lowerLetter"/>
      <w:lvlText w:val="%8."/>
      <w:lvlJc w:val="left"/>
      <w:pPr>
        <w:ind w:left="5760" w:hanging="360"/>
      </w:pPr>
    </w:lvl>
    <w:lvl w:ilvl="8" w:tplc="13D086E2">
      <w:start w:val="1"/>
      <w:numFmt w:val="lowerRoman"/>
      <w:lvlText w:val="%9."/>
      <w:lvlJc w:val="right"/>
      <w:pPr>
        <w:ind w:left="6480" w:hanging="180"/>
      </w:pPr>
    </w:lvl>
  </w:abstractNum>
  <w:abstractNum w:abstractNumId="4" w15:restartNumberingAfterBreak="0">
    <w:nsid w:val="49BD0A5A"/>
    <w:multiLevelType w:val="hybridMultilevel"/>
    <w:tmpl w:val="9254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57D6"/>
    <w:multiLevelType w:val="hybridMultilevel"/>
    <w:tmpl w:val="E318B0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519587046">
    <w:abstractNumId w:val="3"/>
  </w:num>
  <w:num w:numId="2" w16cid:durableId="1330719120">
    <w:abstractNumId w:val="1"/>
  </w:num>
  <w:num w:numId="3" w16cid:durableId="886448628">
    <w:abstractNumId w:val="5"/>
  </w:num>
  <w:num w:numId="4" w16cid:durableId="1667172510">
    <w:abstractNumId w:val="0"/>
  </w:num>
  <w:num w:numId="5" w16cid:durableId="1706443964">
    <w:abstractNumId w:val="2"/>
  </w:num>
  <w:num w:numId="6" w16cid:durableId="998072337">
    <w:abstractNumId w:val="4"/>
  </w:num>
  <w:num w:numId="7" w16cid:durableId="1309556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4FC"/>
    <w:rsid w:val="00030763"/>
    <w:rsid w:val="000455D0"/>
    <w:rsid w:val="00055E04"/>
    <w:rsid w:val="0008707D"/>
    <w:rsid w:val="000B73A7"/>
    <w:rsid w:val="000D167A"/>
    <w:rsid w:val="000F1F52"/>
    <w:rsid w:val="001160E0"/>
    <w:rsid w:val="00122C7A"/>
    <w:rsid w:val="00145DA2"/>
    <w:rsid w:val="00157F40"/>
    <w:rsid w:val="00181ADB"/>
    <w:rsid w:val="001B20B8"/>
    <w:rsid w:val="001B42BD"/>
    <w:rsid w:val="001B7F17"/>
    <w:rsid w:val="001C0BC0"/>
    <w:rsid w:val="001D21DA"/>
    <w:rsid w:val="001F2220"/>
    <w:rsid w:val="00204553"/>
    <w:rsid w:val="00210420"/>
    <w:rsid w:val="002123BE"/>
    <w:rsid w:val="0022591F"/>
    <w:rsid w:val="00240F86"/>
    <w:rsid w:val="00256BF3"/>
    <w:rsid w:val="00285AC4"/>
    <w:rsid w:val="00291CAD"/>
    <w:rsid w:val="002C1828"/>
    <w:rsid w:val="002D1606"/>
    <w:rsid w:val="002D2043"/>
    <w:rsid w:val="002D3593"/>
    <w:rsid w:val="002E77E2"/>
    <w:rsid w:val="002F4F63"/>
    <w:rsid w:val="002F59E6"/>
    <w:rsid w:val="0031711D"/>
    <w:rsid w:val="003360FD"/>
    <w:rsid w:val="00354B8F"/>
    <w:rsid w:val="00367BB6"/>
    <w:rsid w:val="003A627A"/>
    <w:rsid w:val="003A6462"/>
    <w:rsid w:val="003B3BE6"/>
    <w:rsid w:val="003F2A12"/>
    <w:rsid w:val="003F4497"/>
    <w:rsid w:val="004037F3"/>
    <w:rsid w:val="0042075D"/>
    <w:rsid w:val="004830A2"/>
    <w:rsid w:val="004950DF"/>
    <w:rsid w:val="004A06E9"/>
    <w:rsid w:val="004E7438"/>
    <w:rsid w:val="00506A32"/>
    <w:rsid w:val="0051723F"/>
    <w:rsid w:val="00520B98"/>
    <w:rsid w:val="0055642F"/>
    <w:rsid w:val="00566B7C"/>
    <w:rsid w:val="00573538"/>
    <w:rsid w:val="00575A0D"/>
    <w:rsid w:val="00585970"/>
    <w:rsid w:val="005A77D8"/>
    <w:rsid w:val="005B1DE5"/>
    <w:rsid w:val="005F0D55"/>
    <w:rsid w:val="00652A34"/>
    <w:rsid w:val="0066730C"/>
    <w:rsid w:val="00682984"/>
    <w:rsid w:val="00684591"/>
    <w:rsid w:val="006D5173"/>
    <w:rsid w:val="006E24A3"/>
    <w:rsid w:val="00720D0D"/>
    <w:rsid w:val="00721FA5"/>
    <w:rsid w:val="0073288C"/>
    <w:rsid w:val="00734454"/>
    <w:rsid w:val="007503D2"/>
    <w:rsid w:val="00791D0D"/>
    <w:rsid w:val="007945F6"/>
    <w:rsid w:val="007C58CA"/>
    <w:rsid w:val="007C62CE"/>
    <w:rsid w:val="007F7B79"/>
    <w:rsid w:val="008525F4"/>
    <w:rsid w:val="00855ACD"/>
    <w:rsid w:val="00855DF4"/>
    <w:rsid w:val="00860711"/>
    <w:rsid w:val="0087396E"/>
    <w:rsid w:val="00876892"/>
    <w:rsid w:val="008C3877"/>
    <w:rsid w:val="008C6DCC"/>
    <w:rsid w:val="008E0C95"/>
    <w:rsid w:val="00930E09"/>
    <w:rsid w:val="009320A0"/>
    <w:rsid w:val="00942075"/>
    <w:rsid w:val="00953C43"/>
    <w:rsid w:val="009603C2"/>
    <w:rsid w:val="009B5311"/>
    <w:rsid w:val="009E7BFB"/>
    <w:rsid w:val="009F2974"/>
    <w:rsid w:val="00A13D0F"/>
    <w:rsid w:val="00A173B5"/>
    <w:rsid w:val="00A20D97"/>
    <w:rsid w:val="00A36F01"/>
    <w:rsid w:val="00A4531D"/>
    <w:rsid w:val="00A60AD1"/>
    <w:rsid w:val="00A7516A"/>
    <w:rsid w:val="00A76C78"/>
    <w:rsid w:val="00AA104E"/>
    <w:rsid w:val="00AC1A39"/>
    <w:rsid w:val="00AD72C8"/>
    <w:rsid w:val="00B07677"/>
    <w:rsid w:val="00B36FB0"/>
    <w:rsid w:val="00B67A16"/>
    <w:rsid w:val="00BA3387"/>
    <w:rsid w:val="00BB397F"/>
    <w:rsid w:val="00BE1C44"/>
    <w:rsid w:val="00C2261B"/>
    <w:rsid w:val="00C26D53"/>
    <w:rsid w:val="00C34B6E"/>
    <w:rsid w:val="00C43CE5"/>
    <w:rsid w:val="00C45FE0"/>
    <w:rsid w:val="00C67FB9"/>
    <w:rsid w:val="00C76105"/>
    <w:rsid w:val="00CA7062"/>
    <w:rsid w:val="00D01CFD"/>
    <w:rsid w:val="00D0242E"/>
    <w:rsid w:val="00D1010B"/>
    <w:rsid w:val="00D374D7"/>
    <w:rsid w:val="00D95534"/>
    <w:rsid w:val="00DD1860"/>
    <w:rsid w:val="00DF4A42"/>
    <w:rsid w:val="00E14D79"/>
    <w:rsid w:val="00E204F7"/>
    <w:rsid w:val="00E347B9"/>
    <w:rsid w:val="00E92174"/>
    <w:rsid w:val="00EA2EDE"/>
    <w:rsid w:val="00EE01C4"/>
    <w:rsid w:val="00F0400F"/>
    <w:rsid w:val="00F43778"/>
    <w:rsid w:val="00F9426C"/>
    <w:rsid w:val="00FA1434"/>
    <w:rsid w:val="00FB5B0D"/>
    <w:rsid w:val="00FC2482"/>
    <w:rsid w:val="00FD472A"/>
    <w:rsid w:val="092A6D2A"/>
    <w:rsid w:val="1C8BA32F"/>
    <w:rsid w:val="346E6DB4"/>
    <w:rsid w:val="439FAC7D"/>
    <w:rsid w:val="49E09A51"/>
    <w:rsid w:val="5CBAE89B"/>
    <w:rsid w:val="6C903195"/>
    <w:rsid w:val="738264F8"/>
    <w:rsid w:val="73C0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7C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CE"/>
    <w:rPr>
      <w:rFonts w:ascii="Segoe UI" w:hAnsi="Segoe UI" w:cs="Segoe UI"/>
      <w:sz w:val="18"/>
      <w:szCs w:val="18"/>
    </w:rPr>
  </w:style>
  <w:style w:type="paragraph" w:styleId="Revision">
    <w:name w:val="Revision"/>
    <w:hidden/>
    <w:uiPriority w:val="99"/>
    <w:semiHidden/>
    <w:rsid w:val="001160E0"/>
    <w:pPr>
      <w:spacing w:after="0" w:line="240" w:lineRule="auto"/>
    </w:pPr>
  </w:style>
  <w:style w:type="character" w:styleId="FollowedHyperlink">
    <w:name w:val="FollowedHyperlink"/>
    <w:basedOn w:val="DefaultParagraphFont"/>
    <w:uiPriority w:val="99"/>
    <w:semiHidden/>
    <w:unhideWhenUsed/>
    <w:rsid w:val="00DD1860"/>
    <w:rPr>
      <w:color w:val="954F72" w:themeColor="followedHyperlink"/>
      <w:u w:val="single"/>
    </w:rPr>
  </w:style>
  <w:style w:type="character" w:styleId="UnresolvedMention">
    <w:name w:val="Unresolved Mention"/>
    <w:basedOn w:val="DefaultParagraphFont"/>
    <w:uiPriority w:val="99"/>
    <w:semiHidden/>
    <w:unhideWhenUsed/>
    <w:rsid w:val="00DD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ls.cornell.edu/national-good-agricultural-practices-program/resources/educational-materials/decision-trees/wildlife-animal-manage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ls.cornell.edu/national-good-agricultural-practices-program/resources/educational-materials/decision-trees/worker-health-hygiene-and-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vinfo.gov/content/pkg/FR-2015-11-27/pdf/2015-2815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ma-assets.sfo2.digitaloceanspaces.com/downloads/LGMA_DecisionTree_AssessingAnimalActivity_A11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29C2-0402-4779-A0CB-17760D5F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57</cp:revision>
  <dcterms:created xsi:type="dcterms:W3CDTF">2022-01-26T19:06:00Z</dcterms:created>
  <dcterms:modified xsi:type="dcterms:W3CDTF">2024-02-14T16:55:00Z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089b7797718d5c8cb1b8110a71442299cae5c6f6967c64da4a92be048f9cedc3</vt:lpwstr>
  </property>
</Properties>
</file>